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9EE39" w14:textId="77777777" w:rsidR="00C65677" w:rsidRPr="0026566A" w:rsidRDefault="00C65677" w:rsidP="00B63E27">
      <w:pPr>
        <w:rPr>
          <w:rFonts w:asciiTheme="majorHAnsi" w:hAnsiTheme="majorHAnsi" w:cstheme="majorHAnsi"/>
          <w:b/>
          <w:bCs/>
          <w:color w:val="FF0000"/>
          <w:sz w:val="32"/>
          <w:szCs w:val="32"/>
        </w:rPr>
      </w:pPr>
    </w:p>
    <w:p w14:paraId="7AF2BFFC" w14:textId="1131AE59" w:rsidR="00B63E27" w:rsidRPr="0026566A" w:rsidRDefault="00B63E27" w:rsidP="00B63E27">
      <w:pPr>
        <w:rPr>
          <w:rFonts w:asciiTheme="majorHAnsi" w:hAnsiTheme="majorHAnsi" w:cstheme="majorHAnsi"/>
          <w:b/>
          <w:bCs/>
          <w:color w:val="FF0000"/>
          <w:sz w:val="32"/>
          <w:szCs w:val="32"/>
        </w:rPr>
      </w:pPr>
      <w:r w:rsidRPr="0026566A">
        <w:rPr>
          <w:rFonts w:asciiTheme="majorHAnsi" w:hAnsiTheme="majorHAnsi" w:cstheme="majorHAnsi"/>
          <w:b/>
          <w:bCs/>
          <w:color w:val="FF0000"/>
          <w:sz w:val="32"/>
          <w:szCs w:val="32"/>
        </w:rPr>
        <w:t>ROSE QUEENS</w:t>
      </w:r>
    </w:p>
    <w:p w14:paraId="246BAE4A" w14:textId="011A57B9" w:rsidR="00996957" w:rsidRPr="0026566A" w:rsidRDefault="000058CD" w:rsidP="0091498D">
      <w:pPr>
        <w:rPr>
          <w:rFonts w:asciiTheme="majorHAnsi" w:hAnsiTheme="majorHAnsi" w:cstheme="majorHAnsi"/>
        </w:rPr>
      </w:pPr>
      <w:r w:rsidRPr="0026566A">
        <w:rPr>
          <w:rFonts w:asciiTheme="majorHAnsi" w:hAnsiTheme="majorHAnsi" w:cstheme="majorHAnsi"/>
        </w:rPr>
        <w:t xml:space="preserve">The </w:t>
      </w:r>
      <w:r w:rsidR="00EC0C7A" w:rsidRPr="0026566A">
        <w:rPr>
          <w:rFonts w:asciiTheme="majorHAnsi" w:hAnsiTheme="majorHAnsi" w:cstheme="majorHAnsi"/>
        </w:rPr>
        <w:t xml:space="preserve">culture and </w:t>
      </w:r>
      <w:r w:rsidRPr="0026566A">
        <w:rPr>
          <w:rFonts w:asciiTheme="majorHAnsi" w:hAnsiTheme="majorHAnsi" w:cstheme="majorHAnsi"/>
        </w:rPr>
        <w:t xml:space="preserve">flowering of </w:t>
      </w:r>
      <w:r w:rsidR="00C65677" w:rsidRPr="0026566A">
        <w:rPr>
          <w:rFonts w:asciiTheme="majorHAnsi" w:hAnsiTheme="majorHAnsi" w:cstheme="majorHAnsi"/>
        </w:rPr>
        <w:t xml:space="preserve">roses </w:t>
      </w:r>
      <w:r w:rsidRPr="0026566A">
        <w:rPr>
          <w:rFonts w:asciiTheme="majorHAnsi" w:hAnsiTheme="majorHAnsi" w:cstheme="majorHAnsi"/>
        </w:rPr>
        <w:t>has been</w:t>
      </w:r>
      <w:r w:rsidR="00CD4406">
        <w:rPr>
          <w:rFonts w:asciiTheme="majorHAnsi" w:hAnsiTheme="majorHAnsi" w:cstheme="majorHAnsi"/>
        </w:rPr>
        <w:t xml:space="preserve"> celebrated </w:t>
      </w:r>
      <w:r w:rsidRPr="0026566A">
        <w:rPr>
          <w:rFonts w:asciiTheme="majorHAnsi" w:hAnsiTheme="majorHAnsi" w:cstheme="majorHAnsi"/>
        </w:rPr>
        <w:t>since at least Ancient Rom</w:t>
      </w:r>
      <w:r w:rsidR="00CD4406">
        <w:rPr>
          <w:rFonts w:asciiTheme="majorHAnsi" w:hAnsiTheme="majorHAnsi" w:cstheme="majorHAnsi"/>
        </w:rPr>
        <w:t>an times,</w:t>
      </w:r>
      <w:r w:rsidRPr="0026566A">
        <w:rPr>
          <w:rFonts w:asciiTheme="majorHAnsi" w:hAnsiTheme="majorHAnsi" w:cstheme="majorHAnsi"/>
        </w:rPr>
        <w:t xml:space="preserve"> w</w:t>
      </w:r>
      <w:r w:rsidR="00146152" w:rsidRPr="0026566A">
        <w:rPr>
          <w:rFonts w:asciiTheme="majorHAnsi" w:hAnsiTheme="majorHAnsi" w:cstheme="majorHAnsi"/>
        </w:rPr>
        <w:t>hen the</w:t>
      </w:r>
      <w:r w:rsidR="009D2E38" w:rsidRPr="0026566A">
        <w:rPr>
          <w:rFonts w:asciiTheme="majorHAnsi" w:hAnsiTheme="majorHAnsi" w:cstheme="majorHAnsi"/>
        </w:rPr>
        <w:t xml:space="preserve"> </w:t>
      </w:r>
      <w:r w:rsidRPr="0026566A">
        <w:rPr>
          <w:rFonts w:asciiTheme="majorHAnsi" w:hAnsiTheme="majorHAnsi" w:cstheme="majorHAnsi"/>
        </w:rPr>
        <w:t xml:space="preserve">lavish </w:t>
      </w:r>
      <w:r w:rsidR="00B63E27" w:rsidRPr="0026566A">
        <w:rPr>
          <w:rFonts w:asciiTheme="majorHAnsi" w:hAnsiTheme="majorHAnsi" w:cstheme="majorHAnsi"/>
          <w:i/>
          <w:iCs/>
        </w:rPr>
        <w:t>Rosalia</w:t>
      </w:r>
      <w:r w:rsidR="00B63E27" w:rsidRPr="0026566A">
        <w:rPr>
          <w:rFonts w:asciiTheme="majorHAnsi" w:hAnsiTheme="majorHAnsi" w:cstheme="majorHAnsi"/>
        </w:rPr>
        <w:t xml:space="preserve"> (also known as </w:t>
      </w:r>
      <w:r w:rsidR="00B63E27" w:rsidRPr="0026566A">
        <w:rPr>
          <w:rFonts w:asciiTheme="majorHAnsi" w:hAnsiTheme="majorHAnsi" w:cstheme="majorHAnsi"/>
          <w:i/>
          <w:iCs/>
        </w:rPr>
        <w:t>rosatio</w:t>
      </w:r>
      <w:r w:rsidR="00B63E27" w:rsidRPr="0026566A">
        <w:rPr>
          <w:rFonts w:asciiTheme="majorHAnsi" w:hAnsiTheme="majorHAnsi" w:cstheme="majorHAnsi"/>
        </w:rPr>
        <w:t>, meaning rose adornment)</w:t>
      </w:r>
      <w:r w:rsidRPr="0026566A">
        <w:rPr>
          <w:rFonts w:asciiTheme="majorHAnsi" w:hAnsiTheme="majorHAnsi" w:cstheme="majorHAnsi"/>
        </w:rPr>
        <w:t xml:space="preserve"> </w:t>
      </w:r>
      <w:r w:rsidR="00AA366E" w:rsidRPr="0026566A">
        <w:rPr>
          <w:rFonts w:asciiTheme="majorHAnsi" w:hAnsiTheme="majorHAnsi" w:cstheme="majorHAnsi"/>
        </w:rPr>
        <w:t>carnival was staged</w:t>
      </w:r>
      <w:r w:rsidR="002B736B" w:rsidRPr="0026566A">
        <w:rPr>
          <w:rFonts w:asciiTheme="majorHAnsi" w:hAnsiTheme="majorHAnsi" w:cstheme="majorHAnsi"/>
        </w:rPr>
        <w:t>.</w:t>
      </w:r>
      <w:r w:rsidR="000C0A4F">
        <w:rPr>
          <w:rFonts w:asciiTheme="majorHAnsi" w:hAnsiTheme="majorHAnsi" w:cstheme="majorHAnsi"/>
        </w:rPr>
        <w:t xml:space="preserve"> </w:t>
      </w:r>
      <w:r w:rsidR="00FE1282">
        <w:rPr>
          <w:rFonts w:asciiTheme="majorHAnsi" w:hAnsiTheme="majorHAnsi" w:cstheme="majorHAnsi"/>
        </w:rPr>
        <w:t xml:space="preserve">And, rose growing nations have held various themed events ever since. </w:t>
      </w:r>
      <w:r w:rsidR="00E22C53" w:rsidRPr="0026566A">
        <w:rPr>
          <w:rFonts w:asciiTheme="majorHAnsi" w:hAnsiTheme="majorHAnsi" w:cstheme="majorHAnsi"/>
        </w:rPr>
        <w:t>From the 1880s</w:t>
      </w:r>
      <w:r w:rsidR="002B736B" w:rsidRPr="0026566A">
        <w:rPr>
          <w:rFonts w:asciiTheme="majorHAnsi" w:hAnsiTheme="majorHAnsi" w:cstheme="majorHAnsi"/>
        </w:rPr>
        <w:t>,</w:t>
      </w:r>
      <w:r w:rsidR="00E22C53" w:rsidRPr="0026566A">
        <w:rPr>
          <w:rFonts w:asciiTheme="majorHAnsi" w:hAnsiTheme="majorHAnsi" w:cstheme="majorHAnsi"/>
        </w:rPr>
        <w:t xml:space="preserve"> </w:t>
      </w:r>
      <w:r w:rsidR="00FE1282">
        <w:rPr>
          <w:rFonts w:asciiTheme="majorHAnsi" w:hAnsiTheme="majorHAnsi" w:cstheme="majorHAnsi"/>
        </w:rPr>
        <w:t xml:space="preserve">the </w:t>
      </w:r>
      <w:r w:rsidR="00E22C53" w:rsidRPr="0026566A">
        <w:rPr>
          <w:rFonts w:asciiTheme="majorHAnsi" w:hAnsiTheme="majorHAnsi" w:cstheme="majorHAnsi"/>
        </w:rPr>
        <w:t>rose queen festival</w:t>
      </w:r>
      <w:r w:rsidR="005A1772">
        <w:rPr>
          <w:rFonts w:asciiTheme="majorHAnsi" w:hAnsiTheme="majorHAnsi" w:cstheme="majorHAnsi"/>
        </w:rPr>
        <w:t xml:space="preserve">, </w:t>
      </w:r>
      <w:r w:rsidR="00FE1282">
        <w:rPr>
          <w:rFonts w:asciiTheme="majorHAnsi" w:hAnsiTheme="majorHAnsi" w:cstheme="majorHAnsi"/>
        </w:rPr>
        <w:t>mostly</w:t>
      </w:r>
      <w:r w:rsidR="005A1772">
        <w:rPr>
          <w:rFonts w:asciiTheme="majorHAnsi" w:hAnsiTheme="majorHAnsi" w:cstheme="majorHAnsi"/>
        </w:rPr>
        <w:t xml:space="preserve"> held in June, </w:t>
      </w:r>
      <w:r w:rsidR="00E22C53" w:rsidRPr="0026566A">
        <w:rPr>
          <w:rFonts w:asciiTheme="majorHAnsi" w:hAnsiTheme="majorHAnsi" w:cstheme="majorHAnsi"/>
        </w:rPr>
        <w:t xml:space="preserve">became a major </w:t>
      </w:r>
      <w:r w:rsidR="000C0A4F">
        <w:rPr>
          <w:rFonts w:asciiTheme="majorHAnsi" w:hAnsiTheme="majorHAnsi" w:cstheme="majorHAnsi"/>
        </w:rPr>
        <w:t xml:space="preserve">annual </w:t>
      </w:r>
      <w:r w:rsidR="00E22C53" w:rsidRPr="0026566A">
        <w:rPr>
          <w:rFonts w:asciiTheme="majorHAnsi" w:hAnsiTheme="majorHAnsi" w:cstheme="majorHAnsi"/>
        </w:rPr>
        <w:t>event in towns and villages across th</w:t>
      </w:r>
      <w:r w:rsidR="00AA366E" w:rsidRPr="0026566A">
        <w:rPr>
          <w:rFonts w:asciiTheme="majorHAnsi" w:hAnsiTheme="majorHAnsi" w:cstheme="majorHAnsi"/>
        </w:rPr>
        <w:t xml:space="preserve">e UK, especially in Lancashire - </w:t>
      </w:r>
      <w:r w:rsidR="0076450F" w:rsidRPr="0026566A">
        <w:rPr>
          <w:rFonts w:asciiTheme="majorHAnsi" w:hAnsiTheme="majorHAnsi" w:cstheme="majorHAnsi"/>
        </w:rPr>
        <w:t>known as the red rose county</w:t>
      </w:r>
      <w:r w:rsidR="0098033E">
        <w:rPr>
          <w:rFonts w:asciiTheme="majorHAnsi" w:hAnsiTheme="majorHAnsi" w:cstheme="majorHAnsi"/>
        </w:rPr>
        <w:t>,</w:t>
      </w:r>
      <w:r w:rsidR="0076450F" w:rsidRPr="0026566A">
        <w:rPr>
          <w:rFonts w:asciiTheme="majorHAnsi" w:hAnsiTheme="majorHAnsi" w:cstheme="majorHAnsi"/>
        </w:rPr>
        <w:t xml:space="preserve"> following </w:t>
      </w:r>
      <w:r w:rsidR="00E22C53" w:rsidRPr="0026566A">
        <w:rPr>
          <w:rFonts w:asciiTheme="majorHAnsi" w:hAnsiTheme="majorHAnsi" w:cstheme="majorHAnsi"/>
        </w:rPr>
        <w:t>the Wa</w:t>
      </w:r>
      <w:r w:rsidR="00AA366E" w:rsidRPr="0026566A">
        <w:rPr>
          <w:rFonts w:asciiTheme="majorHAnsi" w:hAnsiTheme="majorHAnsi" w:cstheme="majorHAnsi"/>
        </w:rPr>
        <w:t>rs of the Roses</w:t>
      </w:r>
      <w:r w:rsidR="00C11846">
        <w:rPr>
          <w:rFonts w:asciiTheme="majorHAnsi" w:hAnsiTheme="majorHAnsi" w:cstheme="majorHAnsi"/>
        </w:rPr>
        <w:t xml:space="preserve"> (1455-87)</w:t>
      </w:r>
    </w:p>
    <w:p w14:paraId="209EEDDA" w14:textId="2A0E1EF3" w:rsidR="00F62B61" w:rsidRPr="0026566A" w:rsidRDefault="00CD4406" w:rsidP="00F62B61">
      <w:pPr>
        <w:rPr>
          <w:rFonts w:asciiTheme="majorHAnsi" w:hAnsiTheme="majorHAnsi" w:cstheme="majorHAnsi"/>
        </w:rPr>
      </w:pPr>
      <w:r>
        <w:rPr>
          <w:rFonts w:asciiTheme="majorHAnsi" w:hAnsiTheme="majorHAnsi" w:cstheme="majorHAnsi"/>
        </w:rPr>
        <w:t xml:space="preserve">Rose queen festivals </w:t>
      </w:r>
      <w:r w:rsidR="005A1772">
        <w:rPr>
          <w:rFonts w:asciiTheme="majorHAnsi" w:hAnsiTheme="majorHAnsi" w:cstheme="majorHAnsi"/>
        </w:rPr>
        <w:t xml:space="preserve">share </w:t>
      </w:r>
      <w:r>
        <w:rPr>
          <w:rFonts w:asciiTheme="majorHAnsi" w:hAnsiTheme="majorHAnsi" w:cstheme="majorHAnsi"/>
        </w:rPr>
        <w:t xml:space="preserve">similarities with May Day, </w:t>
      </w:r>
      <w:r w:rsidR="005A1772">
        <w:rPr>
          <w:rFonts w:asciiTheme="majorHAnsi" w:hAnsiTheme="majorHAnsi" w:cstheme="majorHAnsi"/>
        </w:rPr>
        <w:t>which</w:t>
      </w:r>
      <w:r>
        <w:rPr>
          <w:rFonts w:asciiTheme="majorHAnsi" w:hAnsiTheme="majorHAnsi" w:cstheme="majorHAnsi"/>
        </w:rPr>
        <w:t xml:space="preserve"> originally marked the dawning of the Celtic summer and fertility rites, but</w:t>
      </w:r>
      <w:r w:rsidR="005A1772">
        <w:rPr>
          <w:rFonts w:asciiTheme="majorHAnsi" w:hAnsiTheme="majorHAnsi" w:cstheme="majorHAnsi"/>
        </w:rPr>
        <w:t xml:space="preserve"> – like many British ‘traditions’ - </w:t>
      </w:r>
      <w:r>
        <w:rPr>
          <w:rFonts w:asciiTheme="majorHAnsi" w:hAnsiTheme="majorHAnsi" w:cstheme="majorHAnsi"/>
        </w:rPr>
        <w:t xml:space="preserve">was </w:t>
      </w:r>
      <w:r w:rsidR="00996957" w:rsidRPr="0026566A">
        <w:rPr>
          <w:rFonts w:asciiTheme="majorHAnsi" w:hAnsiTheme="majorHAnsi" w:cstheme="majorHAnsi"/>
        </w:rPr>
        <w:t xml:space="preserve">re-presented by the Victorians. </w:t>
      </w:r>
      <w:r w:rsidR="0091498D" w:rsidRPr="0026566A">
        <w:rPr>
          <w:rFonts w:asciiTheme="majorHAnsi" w:hAnsiTheme="majorHAnsi" w:cstheme="majorHAnsi"/>
        </w:rPr>
        <w:t>Like the May queen</w:t>
      </w:r>
      <w:r w:rsidR="0076450F" w:rsidRPr="0026566A">
        <w:rPr>
          <w:rFonts w:asciiTheme="majorHAnsi" w:hAnsiTheme="majorHAnsi" w:cstheme="majorHAnsi"/>
        </w:rPr>
        <w:t xml:space="preserve">, </w:t>
      </w:r>
      <w:r w:rsidR="00EC0C7A" w:rsidRPr="0026566A">
        <w:rPr>
          <w:rFonts w:asciiTheme="majorHAnsi" w:hAnsiTheme="majorHAnsi" w:cstheme="majorHAnsi"/>
        </w:rPr>
        <w:t xml:space="preserve">her </w:t>
      </w:r>
      <w:r w:rsidR="00DE14BE" w:rsidRPr="0026566A">
        <w:rPr>
          <w:rFonts w:asciiTheme="majorHAnsi" w:hAnsiTheme="majorHAnsi" w:cstheme="majorHAnsi"/>
        </w:rPr>
        <w:t xml:space="preserve">rosy highness was </w:t>
      </w:r>
      <w:r w:rsidR="00CC3283">
        <w:rPr>
          <w:rFonts w:asciiTheme="majorHAnsi" w:hAnsiTheme="majorHAnsi" w:cstheme="majorHAnsi"/>
        </w:rPr>
        <w:t xml:space="preserve">chosen </w:t>
      </w:r>
      <w:r w:rsidR="0098033E">
        <w:rPr>
          <w:rFonts w:asciiTheme="majorHAnsi" w:hAnsiTheme="majorHAnsi" w:cstheme="majorHAnsi"/>
        </w:rPr>
        <w:t>for</w:t>
      </w:r>
      <w:r w:rsidR="00D95FF4" w:rsidRPr="0026566A">
        <w:rPr>
          <w:rFonts w:asciiTheme="majorHAnsi" w:hAnsiTheme="majorHAnsi" w:cstheme="majorHAnsi"/>
        </w:rPr>
        <w:t xml:space="preserve"> her </w:t>
      </w:r>
      <w:r w:rsidR="00DE14BE" w:rsidRPr="0026566A">
        <w:rPr>
          <w:rFonts w:asciiTheme="majorHAnsi" w:hAnsiTheme="majorHAnsi" w:cstheme="majorHAnsi"/>
        </w:rPr>
        <w:t xml:space="preserve">scholarly </w:t>
      </w:r>
      <w:r w:rsidR="00D95FF4" w:rsidRPr="0026566A">
        <w:rPr>
          <w:rFonts w:asciiTheme="majorHAnsi" w:hAnsiTheme="majorHAnsi" w:cstheme="majorHAnsi"/>
        </w:rPr>
        <w:t>and/</w:t>
      </w:r>
      <w:r w:rsidR="00DE14BE" w:rsidRPr="0026566A">
        <w:rPr>
          <w:rFonts w:asciiTheme="majorHAnsi" w:hAnsiTheme="majorHAnsi" w:cstheme="majorHAnsi"/>
        </w:rPr>
        <w:t>or religious diligence, popularity and/or beauty</w:t>
      </w:r>
      <w:r w:rsidR="0005458B" w:rsidRPr="0026566A">
        <w:rPr>
          <w:rFonts w:asciiTheme="majorHAnsi" w:hAnsiTheme="majorHAnsi" w:cstheme="majorHAnsi"/>
        </w:rPr>
        <w:t>.</w:t>
      </w:r>
      <w:r w:rsidR="00F62B61" w:rsidRPr="0026566A">
        <w:rPr>
          <w:rFonts w:asciiTheme="majorHAnsi" w:hAnsiTheme="majorHAnsi" w:cstheme="majorHAnsi"/>
        </w:rPr>
        <w:t xml:space="preserve"> </w:t>
      </w:r>
      <w:r w:rsidR="009B210B" w:rsidRPr="0026566A">
        <w:rPr>
          <w:rFonts w:asciiTheme="majorHAnsi" w:hAnsiTheme="majorHAnsi" w:cstheme="majorHAnsi"/>
        </w:rPr>
        <w:t>Along with</w:t>
      </w:r>
      <w:r w:rsidR="00F62B61" w:rsidRPr="0026566A">
        <w:rPr>
          <w:rFonts w:asciiTheme="majorHAnsi" w:hAnsiTheme="majorHAnsi" w:cstheme="majorHAnsi"/>
        </w:rPr>
        <w:t xml:space="preserve"> </w:t>
      </w:r>
      <w:r w:rsidR="00037826" w:rsidRPr="0026566A">
        <w:rPr>
          <w:rFonts w:asciiTheme="majorHAnsi" w:hAnsiTheme="majorHAnsi" w:cstheme="majorHAnsi"/>
        </w:rPr>
        <w:t xml:space="preserve">her </w:t>
      </w:r>
      <w:r w:rsidR="00F62B61" w:rsidRPr="0026566A">
        <w:rPr>
          <w:rFonts w:asciiTheme="majorHAnsi" w:hAnsiTheme="majorHAnsi" w:cstheme="majorHAnsi"/>
        </w:rPr>
        <w:t>attendant maidens</w:t>
      </w:r>
      <w:r w:rsidR="00EC0C7A" w:rsidRPr="0026566A">
        <w:rPr>
          <w:rFonts w:asciiTheme="majorHAnsi" w:hAnsiTheme="majorHAnsi" w:cstheme="majorHAnsi"/>
        </w:rPr>
        <w:t>,</w:t>
      </w:r>
      <w:r w:rsidR="002E7A1C" w:rsidRPr="0026566A">
        <w:rPr>
          <w:rFonts w:asciiTheme="majorHAnsi" w:hAnsiTheme="majorHAnsi" w:cstheme="majorHAnsi"/>
        </w:rPr>
        <w:t xml:space="preserve"> and occasionally </w:t>
      </w:r>
      <w:r w:rsidR="00C11846">
        <w:rPr>
          <w:rFonts w:asciiTheme="majorHAnsi" w:hAnsiTheme="majorHAnsi" w:cstheme="majorHAnsi"/>
        </w:rPr>
        <w:t xml:space="preserve">partnered with </w:t>
      </w:r>
      <w:r w:rsidR="002E7A1C" w:rsidRPr="0026566A">
        <w:rPr>
          <w:rFonts w:asciiTheme="majorHAnsi" w:hAnsiTheme="majorHAnsi" w:cstheme="majorHAnsi"/>
        </w:rPr>
        <w:t>a king</w:t>
      </w:r>
      <w:r w:rsidR="00F62B61" w:rsidRPr="0026566A">
        <w:rPr>
          <w:rFonts w:asciiTheme="majorHAnsi" w:hAnsiTheme="majorHAnsi" w:cstheme="majorHAnsi"/>
        </w:rPr>
        <w:t xml:space="preserve">, </w:t>
      </w:r>
      <w:r w:rsidR="005A1772">
        <w:rPr>
          <w:rFonts w:asciiTheme="majorHAnsi" w:hAnsiTheme="majorHAnsi" w:cstheme="majorHAnsi"/>
        </w:rPr>
        <w:t xml:space="preserve">she </w:t>
      </w:r>
      <w:r w:rsidR="009B210B" w:rsidRPr="0026566A">
        <w:rPr>
          <w:rFonts w:asciiTheme="majorHAnsi" w:hAnsiTheme="majorHAnsi" w:cstheme="majorHAnsi"/>
        </w:rPr>
        <w:t xml:space="preserve">was </w:t>
      </w:r>
      <w:r w:rsidR="00F62B61" w:rsidRPr="0026566A">
        <w:rPr>
          <w:rFonts w:asciiTheme="majorHAnsi" w:hAnsiTheme="majorHAnsi" w:cstheme="majorHAnsi"/>
        </w:rPr>
        <w:t xml:space="preserve">conveyed </w:t>
      </w:r>
      <w:r w:rsidR="00037826" w:rsidRPr="0026566A">
        <w:rPr>
          <w:rFonts w:asciiTheme="majorHAnsi" w:hAnsiTheme="majorHAnsi" w:cstheme="majorHAnsi"/>
        </w:rPr>
        <w:t>ceremoniously</w:t>
      </w:r>
      <w:r w:rsidR="00FE1282">
        <w:rPr>
          <w:rFonts w:asciiTheme="majorHAnsi" w:hAnsiTheme="majorHAnsi" w:cstheme="majorHAnsi"/>
        </w:rPr>
        <w:t xml:space="preserve"> </w:t>
      </w:r>
      <w:r w:rsidR="00F62B61" w:rsidRPr="0026566A">
        <w:rPr>
          <w:rFonts w:asciiTheme="majorHAnsi" w:hAnsiTheme="majorHAnsi" w:cstheme="majorHAnsi"/>
        </w:rPr>
        <w:t>by</w:t>
      </w:r>
      <w:r w:rsidR="005A1772">
        <w:rPr>
          <w:rFonts w:asciiTheme="majorHAnsi" w:hAnsiTheme="majorHAnsi" w:cstheme="majorHAnsi"/>
        </w:rPr>
        <w:t xml:space="preserve"> </w:t>
      </w:r>
      <w:r w:rsidR="00AA366E" w:rsidRPr="0026566A">
        <w:rPr>
          <w:rFonts w:asciiTheme="majorHAnsi" w:hAnsiTheme="majorHAnsi" w:cstheme="majorHAnsi"/>
        </w:rPr>
        <w:t>rose</w:t>
      </w:r>
      <w:r w:rsidR="00FE1282">
        <w:rPr>
          <w:rFonts w:asciiTheme="majorHAnsi" w:hAnsiTheme="majorHAnsi" w:cstheme="majorHAnsi"/>
        </w:rPr>
        <w:t>-</w:t>
      </w:r>
      <w:r w:rsidR="005A1772">
        <w:rPr>
          <w:rFonts w:asciiTheme="majorHAnsi" w:hAnsiTheme="majorHAnsi" w:cstheme="majorHAnsi"/>
        </w:rPr>
        <w:t>decorated</w:t>
      </w:r>
      <w:r w:rsidR="0076450F" w:rsidRPr="0026566A">
        <w:rPr>
          <w:rFonts w:asciiTheme="majorHAnsi" w:hAnsiTheme="majorHAnsi" w:cstheme="majorHAnsi"/>
        </w:rPr>
        <w:t xml:space="preserve"> </w:t>
      </w:r>
      <w:r w:rsidR="00AA366E" w:rsidRPr="0026566A">
        <w:rPr>
          <w:rFonts w:asciiTheme="majorHAnsi" w:hAnsiTheme="majorHAnsi" w:cstheme="majorHAnsi"/>
        </w:rPr>
        <w:t>horse or pony drawn cart or lurry</w:t>
      </w:r>
      <w:r w:rsidR="005A1772">
        <w:rPr>
          <w:rFonts w:asciiTheme="majorHAnsi" w:hAnsiTheme="majorHAnsi" w:cstheme="majorHAnsi"/>
        </w:rPr>
        <w:t>,</w:t>
      </w:r>
      <w:r w:rsidR="00AA366E" w:rsidRPr="0026566A">
        <w:rPr>
          <w:rFonts w:asciiTheme="majorHAnsi" w:hAnsiTheme="majorHAnsi" w:cstheme="majorHAnsi"/>
        </w:rPr>
        <w:t xml:space="preserve"> </w:t>
      </w:r>
      <w:r w:rsidR="00D95FF4" w:rsidRPr="0026566A">
        <w:rPr>
          <w:rFonts w:asciiTheme="majorHAnsi" w:hAnsiTheme="majorHAnsi" w:cstheme="majorHAnsi"/>
        </w:rPr>
        <w:t xml:space="preserve">on a </w:t>
      </w:r>
      <w:r w:rsidR="00037826" w:rsidRPr="0026566A">
        <w:rPr>
          <w:rFonts w:asciiTheme="majorHAnsi" w:hAnsiTheme="majorHAnsi" w:cstheme="majorHAnsi"/>
        </w:rPr>
        <w:t xml:space="preserve">street </w:t>
      </w:r>
      <w:r w:rsidR="00D95FF4" w:rsidRPr="0026566A">
        <w:rPr>
          <w:rFonts w:asciiTheme="majorHAnsi" w:hAnsiTheme="majorHAnsi" w:cstheme="majorHAnsi"/>
        </w:rPr>
        <w:t xml:space="preserve">parade that culminated at a local green site. </w:t>
      </w:r>
    </w:p>
    <w:p w14:paraId="7527309E" w14:textId="0547E67C" w:rsidR="0005458B" w:rsidRPr="0026566A" w:rsidRDefault="00F62B61" w:rsidP="00A80959">
      <w:pPr>
        <w:rPr>
          <w:rFonts w:asciiTheme="majorHAnsi" w:hAnsiTheme="majorHAnsi" w:cstheme="majorHAnsi"/>
        </w:rPr>
      </w:pPr>
      <w:r w:rsidRPr="0026566A">
        <w:rPr>
          <w:rFonts w:asciiTheme="majorHAnsi" w:hAnsiTheme="majorHAnsi" w:cstheme="majorHAnsi"/>
        </w:rPr>
        <w:t>At l</w:t>
      </w:r>
      <w:r w:rsidR="0005458B" w:rsidRPr="0026566A">
        <w:rPr>
          <w:rFonts w:asciiTheme="majorHAnsi" w:hAnsiTheme="majorHAnsi" w:cstheme="majorHAnsi"/>
        </w:rPr>
        <w:t>arger</w:t>
      </w:r>
      <w:r w:rsidRPr="0026566A">
        <w:rPr>
          <w:rFonts w:asciiTheme="majorHAnsi" w:hAnsiTheme="majorHAnsi" w:cstheme="majorHAnsi"/>
        </w:rPr>
        <w:t xml:space="preserve"> festivals,</w:t>
      </w:r>
      <w:r w:rsidR="0005458B" w:rsidRPr="0026566A">
        <w:rPr>
          <w:rFonts w:asciiTheme="majorHAnsi" w:hAnsiTheme="majorHAnsi" w:cstheme="majorHAnsi"/>
        </w:rPr>
        <w:t xml:space="preserve"> </w:t>
      </w:r>
      <w:r w:rsidR="0076450F" w:rsidRPr="0026566A">
        <w:rPr>
          <w:rFonts w:asciiTheme="majorHAnsi" w:hAnsiTheme="majorHAnsi" w:cstheme="majorHAnsi"/>
        </w:rPr>
        <w:t xml:space="preserve">to which </w:t>
      </w:r>
      <w:r w:rsidR="00FE1282">
        <w:rPr>
          <w:rFonts w:asciiTheme="majorHAnsi" w:hAnsiTheme="majorHAnsi" w:cstheme="majorHAnsi"/>
        </w:rPr>
        <w:t xml:space="preserve">many </w:t>
      </w:r>
      <w:r w:rsidR="0076450F" w:rsidRPr="0026566A">
        <w:rPr>
          <w:rFonts w:asciiTheme="majorHAnsi" w:hAnsiTheme="majorHAnsi" w:cstheme="majorHAnsi"/>
        </w:rPr>
        <w:t xml:space="preserve">thousands </w:t>
      </w:r>
      <w:r w:rsidR="009B210B" w:rsidRPr="0026566A">
        <w:rPr>
          <w:rFonts w:asciiTheme="majorHAnsi" w:hAnsiTheme="majorHAnsi" w:cstheme="majorHAnsi"/>
        </w:rPr>
        <w:t xml:space="preserve">of </w:t>
      </w:r>
      <w:r w:rsidR="0076450F" w:rsidRPr="0026566A">
        <w:rPr>
          <w:rFonts w:asciiTheme="majorHAnsi" w:hAnsiTheme="majorHAnsi" w:cstheme="majorHAnsi"/>
        </w:rPr>
        <w:t>visitors flocked</w:t>
      </w:r>
      <w:r w:rsidRPr="0026566A">
        <w:rPr>
          <w:rFonts w:asciiTheme="majorHAnsi" w:hAnsiTheme="majorHAnsi" w:cstheme="majorHAnsi"/>
        </w:rPr>
        <w:t xml:space="preserve"> by train</w:t>
      </w:r>
      <w:r w:rsidR="0076450F" w:rsidRPr="0026566A">
        <w:rPr>
          <w:rFonts w:asciiTheme="majorHAnsi" w:hAnsiTheme="majorHAnsi" w:cstheme="majorHAnsi"/>
        </w:rPr>
        <w:t xml:space="preserve">, </w:t>
      </w:r>
      <w:r w:rsidRPr="0026566A">
        <w:rPr>
          <w:rFonts w:asciiTheme="majorHAnsi" w:hAnsiTheme="majorHAnsi" w:cstheme="majorHAnsi"/>
        </w:rPr>
        <w:t>local</w:t>
      </w:r>
      <w:r w:rsidR="00E22C53" w:rsidRPr="0026566A">
        <w:rPr>
          <w:rFonts w:asciiTheme="majorHAnsi" w:hAnsiTheme="majorHAnsi" w:cstheme="majorHAnsi"/>
        </w:rPr>
        <w:t>s</w:t>
      </w:r>
      <w:r w:rsidR="00A80959" w:rsidRPr="0026566A">
        <w:rPr>
          <w:rFonts w:asciiTheme="majorHAnsi" w:hAnsiTheme="majorHAnsi" w:cstheme="majorHAnsi"/>
        </w:rPr>
        <w:t xml:space="preserve"> paraded in costumes variously inspired by flowers – in</w:t>
      </w:r>
      <w:r w:rsidR="0076450F" w:rsidRPr="0026566A">
        <w:rPr>
          <w:rFonts w:asciiTheme="majorHAnsi" w:hAnsiTheme="majorHAnsi" w:cstheme="majorHAnsi"/>
        </w:rPr>
        <w:t>cluding red rose, white rose,</w:t>
      </w:r>
      <w:r w:rsidR="00A80959" w:rsidRPr="0026566A">
        <w:rPr>
          <w:rFonts w:asciiTheme="majorHAnsi" w:hAnsiTheme="majorHAnsi" w:cstheme="majorHAnsi"/>
        </w:rPr>
        <w:t xml:space="preserve"> </w:t>
      </w:r>
      <w:r w:rsidR="00D95FF4" w:rsidRPr="0026566A">
        <w:rPr>
          <w:rFonts w:asciiTheme="majorHAnsi" w:hAnsiTheme="majorHAnsi" w:cstheme="majorHAnsi"/>
        </w:rPr>
        <w:t>‘</w:t>
      </w:r>
      <w:r w:rsidR="00A80959" w:rsidRPr="0026566A">
        <w:rPr>
          <w:rFonts w:asciiTheme="majorHAnsi" w:hAnsiTheme="majorHAnsi" w:cstheme="majorHAnsi"/>
        </w:rPr>
        <w:t>queen of the rosebuds</w:t>
      </w:r>
      <w:r w:rsidR="00D95FF4" w:rsidRPr="0026566A">
        <w:rPr>
          <w:rFonts w:asciiTheme="majorHAnsi" w:hAnsiTheme="majorHAnsi" w:cstheme="majorHAnsi"/>
        </w:rPr>
        <w:t>’</w:t>
      </w:r>
      <w:r w:rsidR="00A80959" w:rsidRPr="0026566A">
        <w:rPr>
          <w:rFonts w:asciiTheme="majorHAnsi" w:hAnsiTheme="majorHAnsi" w:cstheme="majorHAnsi"/>
        </w:rPr>
        <w:t>, pansies and daisies –mythological figures, famous people, characters from nurse</w:t>
      </w:r>
      <w:r w:rsidRPr="0026566A">
        <w:rPr>
          <w:rFonts w:asciiTheme="majorHAnsi" w:hAnsiTheme="majorHAnsi" w:cstheme="majorHAnsi"/>
        </w:rPr>
        <w:t>r</w:t>
      </w:r>
      <w:r w:rsidR="00A80959" w:rsidRPr="0026566A">
        <w:rPr>
          <w:rFonts w:asciiTheme="majorHAnsi" w:hAnsiTheme="majorHAnsi" w:cstheme="majorHAnsi"/>
        </w:rPr>
        <w:t>y rhymes</w:t>
      </w:r>
      <w:r w:rsidRPr="0026566A">
        <w:rPr>
          <w:rFonts w:asciiTheme="majorHAnsi" w:hAnsiTheme="majorHAnsi" w:cstheme="majorHAnsi"/>
        </w:rPr>
        <w:t xml:space="preserve">, </w:t>
      </w:r>
      <w:r w:rsidR="00A80959" w:rsidRPr="0026566A">
        <w:rPr>
          <w:rFonts w:asciiTheme="majorHAnsi" w:hAnsiTheme="majorHAnsi" w:cstheme="majorHAnsi"/>
        </w:rPr>
        <w:t xml:space="preserve">literature, local tradespeople etc. </w:t>
      </w:r>
      <w:r w:rsidR="000611C3" w:rsidRPr="0026566A">
        <w:rPr>
          <w:rFonts w:asciiTheme="majorHAnsi" w:hAnsiTheme="majorHAnsi" w:cstheme="majorHAnsi"/>
        </w:rPr>
        <w:t>In 1</w:t>
      </w:r>
      <w:r w:rsidR="000040DB" w:rsidRPr="0026566A">
        <w:rPr>
          <w:rFonts w:asciiTheme="majorHAnsi" w:hAnsiTheme="majorHAnsi" w:cstheme="majorHAnsi"/>
        </w:rPr>
        <w:t>891, organisers of the Chorley rose f</w:t>
      </w:r>
      <w:r w:rsidR="000611C3" w:rsidRPr="0026566A">
        <w:rPr>
          <w:rFonts w:asciiTheme="majorHAnsi" w:hAnsiTheme="majorHAnsi" w:cstheme="majorHAnsi"/>
        </w:rPr>
        <w:t xml:space="preserve">estival, reported that 7,900 people, 600 </w:t>
      </w:r>
      <w:r w:rsidR="00037826" w:rsidRPr="0026566A">
        <w:rPr>
          <w:rFonts w:asciiTheme="majorHAnsi" w:hAnsiTheme="majorHAnsi" w:cstheme="majorHAnsi"/>
        </w:rPr>
        <w:t>in costume</w:t>
      </w:r>
      <w:r w:rsidR="000611C3" w:rsidRPr="0026566A">
        <w:rPr>
          <w:rFonts w:asciiTheme="majorHAnsi" w:hAnsiTheme="majorHAnsi" w:cstheme="majorHAnsi"/>
        </w:rPr>
        <w:t>, were counted into the cricket ground (</w:t>
      </w:r>
      <w:r w:rsidR="005A1772">
        <w:rPr>
          <w:rFonts w:asciiTheme="majorHAnsi" w:hAnsiTheme="majorHAnsi" w:cstheme="majorHAnsi"/>
        </w:rPr>
        <w:t xml:space="preserve">1) </w:t>
      </w:r>
      <w:r w:rsidR="00A80959" w:rsidRPr="0026566A">
        <w:rPr>
          <w:rFonts w:asciiTheme="majorHAnsi" w:hAnsiTheme="majorHAnsi" w:cstheme="majorHAnsi"/>
        </w:rPr>
        <w:t xml:space="preserve">But, as the press </w:t>
      </w:r>
      <w:r w:rsidR="0091498D" w:rsidRPr="0026566A">
        <w:rPr>
          <w:rFonts w:asciiTheme="majorHAnsi" w:hAnsiTheme="majorHAnsi" w:cstheme="majorHAnsi"/>
        </w:rPr>
        <w:t xml:space="preserve">regularly </w:t>
      </w:r>
      <w:r w:rsidR="00A80959" w:rsidRPr="0026566A">
        <w:rPr>
          <w:rFonts w:asciiTheme="majorHAnsi" w:hAnsiTheme="majorHAnsi" w:cstheme="majorHAnsi"/>
        </w:rPr>
        <w:t xml:space="preserve">reported, it was the rose queen who commanded, ‘the cynosure of all eyes.’ </w:t>
      </w:r>
    </w:p>
    <w:p w14:paraId="4BB81148" w14:textId="06C6E00D" w:rsidR="00860A7A" w:rsidRDefault="00A6073E" w:rsidP="00B63E27">
      <w:pPr>
        <w:rPr>
          <w:rFonts w:asciiTheme="majorHAnsi" w:hAnsiTheme="majorHAnsi" w:cstheme="majorHAnsi"/>
        </w:rPr>
      </w:pPr>
      <w:r w:rsidRPr="0026566A">
        <w:rPr>
          <w:rFonts w:asciiTheme="majorHAnsi" w:hAnsiTheme="majorHAnsi" w:cstheme="majorHAnsi"/>
        </w:rPr>
        <w:t>T</w:t>
      </w:r>
      <w:r w:rsidR="00D95FF4" w:rsidRPr="0026566A">
        <w:rPr>
          <w:rFonts w:asciiTheme="majorHAnsi" w:hAnsiTheme="majorHAnsi" w:cstheme="majorHAnsi"/>
        </w:rPr>
        <w:t>he rose queen</w:t>
      </w:r>
      <w:r w:rsidR="0091498D" w:rsidRPr="0026566A">
        <w:rPr>
          <w:rFonts w:asciiTheme="majorHAnsi" w:hAnsiTheme="majorHAnsi" w:cstheme="majorHAnsi"/>
        </w:rPr>
        <w:t>, like the May queen,</w:t>
      </w:r>
      <w:r w:rsidR="00D95FF4" w:rsidRPr="0026566A">
        <w:rPr>
          <w:rFonts w:asciiTheme="majorHAnsi" w:hAnsiTheme="majorHAnsi" w:cstheme="majorHAnsi"/>
        </w:rPr>
        <w:t xml:space="preserve"> customarily wore a white or ivory coloured d</w:t>
      </w:r>
      <w:r w:rsidR="0091498D" w:rsidRPr="0026566A">
        <w:rPr>
          <w:rFonts w:asciiTheme="majorHAnsi" w:hAnsiTheme="majorHAnsi" w:cstheme="majorHAnsi"/>
        </w:rPr>
        <w:t>ress</w:t>
      </w:r>
      <w:r w:rsidR="00037826" w:rsidRPr="0026566A">
        <w:rPr>
          <w:rFonts w:asciiTheme="majorHAnsi" w:hAnsiTheme="majorHAnsi" w:cstheme="majorHAnsi"/>
        </w:rPr>
        <w:t xml:space="preserve"> with a </w:t>
      </w:r>
      <w:r w:rsidR="00CC3283">
        <w:rPr>
          <w:rFonts w:asciiTheme="majorHAnsi" w:hAnsiTheme="majorHAnsi" w:cstheme="majorHAnsi"/>
        </w:rPr>
        <w:t>coloured sash</w:t>
      </w:r>
      <w:r w:rsidR="00860A7A">
        <w:rPr>
          <w:rFonts w:asciiTheme="majorHAnsi" w:hAnsiTheme="majorHAnsi" w:cstheme="majorHAnsi"/>
        </w:rPr>
        <w:t xml:space="preserve">, but </w:t>
      </w:r>
      <w:r w:rsidR="00676665">
        <w:rPr>
          <w:rFonts w:asciiTheme="majorHAnsi" w:hAnsiTheme="majorHAnsi" w:cstheme="majorHAnsi"/>
        </w:rPr>
        <w:t xml:space="preserve">whereas </w:t>
      </w:r>
      <w:r w:rsidR="00860A7A">
        <w:rPr>
          <w:rFonts w:asciiTheme="majorHAnsi" w:hAnsiTheme="majorHAnsi" w:cstheme="majorHAnsi"/>
        </w:rPr>
        <w:t xml:space="preserve">the May queen exulted </w:t>
      </w:r>
      <w:r w:rsidR="00FE1282">
        <w:rPr>
          <w:rFonts w:asciiTheme="majorHAnsi" w:hAnsiTheme="majorHAnsi" w:cstheme="majorHAnsi"/>
        </w:rPr>
        <w:t xml:space="preserve">in </w:t>
      </w:r>
      <w:r w:rsidR="00860A7A">
        <w:rPr>
          <w:rFonts w:asciiTheme="majorHAnsi" w:hAnsiTheme="majorHAnsi" w:cstheme="majorHAnsi"/>
        </w:rPr>
        <w:t xml:space="preserve">the profusion of Spring flowers, </w:t>
      </w:r>
      <w:r w:rsidR="00FE1282">
        <w:rPr>
          <w:rFonts w:asciiTheme="majorHAnsi" w:hAnsiTheme="majorHAnsi" w:cstheme="majorHAnsi"/>
        </w:rPr>
        <w:t>our queen</w:t>
      </w:r>
      <w:r w:rsidR="00860A7A">
        <w:rPr>
          <w:rFonts w:asciiTheme="majorHAnsi" w:hAnsiTheme="majorHAnsi" w:cstheme="majorHAnsi"/>
        </w:rPr>
        <w:t xml:space="preserve"> glorified just the one.</w:t>
      </w:r>
    </w:p>
    <w:p w14:paraId="6D2CB344" w14:textId="55240DF2" w:rsidR="00B63E27" w:rsidRPr="0026566A" w:rsidRDefault="000040DB" w:rsidP="00B63E27">
      <w:pPr>
        <w:rPr>
          <w:rFonts w:asciiTheme="majorHAnsi" w:hAnsiTheme="majorHAnsi" w:cstheme="majorHAnsi"/>
        </w:rPr>
      </w:pPr>
      <w:r w:rsidRPr="0026566A">
        <w:rPr>
          <w:rFonts w:asciiTheme="majorHAnsi" w:hAnsiTheme="majorHAnsi" w:cstheme="majorHAnsi"/>
        </w:rPr>
        <w:t xml:space="preserve">Her </w:t>
      </w:r>
      <w:r w:rsidR="00A6073E" w:rsidRPr="0026566A">
        <w:rPr>
          <w:rFonts w:asciiTheme="majorHAnsi" w:hAnsiTheme="majorHAnsi" w:cstheme="majorHAnsi"/>
        </w:rPr>
        <w:t xml:space="preserve">crown </w:t>
      </w:r>
      <w:r w:rsidR="00D95FF4" w:rsidRPr="0026566A">
        <w:rPr>
          <w:rFonts w:asciiTheme="majorHAnsi" w:hAnsiTheme="majorHAnsi" w:cstheme="majorHAnsi"/>
        </w:rPr>
        <w:t xml:space="preserve">was </w:t>
      </w:r>
      <w:r w:rsidR="00A6073E" w:rsidRPr="0026566A">
        <w:rPr>
          <w:rFonts w:asciiTheme="majorHAnsi" w:hAnsiTheme="majorHAnsi" w:cstheme="majorHAnsi"/>
        </w:rPr>
        <w:t xml:space="preserve">based upon the </w:t>
      </w:r>
      <w:r w:rsidR="00B63E27" w:rsidRPr="0026566A">
        <w:rPr>
          <w:rFonts w:asciiTheme="majorHAnsi" w:hAnsiTheme="majorHAnsi" w:cstheme="majorHAnsi"/>
        </w:rPr>
        <w:t>Imperial State Crown</w:t>
      </w:r>
      <w:r w:rsidR="00B943BB" w:rsidRPr="0026566A">
        <w:rPr>
          <w:rFonts w:asciiTheme="majorHAnsi" w:hAnsiTheme="majorHAnsi" w:cstheme="majorHAnsi"/>
        </w:rPr>
        <w:t xml:space="preserve">. (Interestingly, the sum of </w:t>
      </w:r>
      <w:r w:rsidR="005262A4" w:rsidRPr="0026566A">
        <w:rPr>
          <w:rFonts w:asciiTheme="majorHAnsi" w:hAnsiTheme="majorHAnsi" w:cstheme="majorHAnsi"/>
        </w:rPr>
        <w:t>a flower</w:t>
      </w:r>
      <w:r w:rsidR="009B210B" w:rsidRPr="0026566A">
        <w:rPr>
          <w:rFonts w:asciiTheme="majorHAnsi" w:hAnsiTheme="majorHAnsi" w:cstheme="majorHAnsi"/>
        </w:rPr>
        <w:t>’</w:t>
      </w:r>
      <w:r w:rsidR="005262A4" w:rsidRPr="0026566A">
        <w:rPr>
          <w:rFonts w:asciiTheme="majorHAnsi" w:hAnsiTheme="majorHAnsi" w:cstheme="majorHAnsi"/>
        </w:rPr>
        <w:t>s</w:t>
      </w:r>
      <w:r w:rsidR="00B943BB" w:rsidRPr="0026566A">
        <w:rPr>
          <w:rFonts w:asciiTheme="majorHAnsi" w:hAnsiTheme="majorHAnsi" w:cstheme="majorHAnsi"/>
        </w:rPr>
        <w:t xml:space="preserve"> petals is called the corolla, a diminutive from the Latin </w:t>
      </w:r>
      <w:r w:rsidR="00B943BB" w:rsidRPr="0026566A">
        <w:rPr>
          <w:rFonts w:asciiTheme="majorHAnsi" w:hAnsiTheme="majorHAnsi" w:cstheme="majorHAnsi"/>
          <w:i/>
          <w:iCs/>
        </w:rPr>
        <w:t>corona,</w:t>
      </w:r>
      <w:r w:rsidR="00B943BB" w:rsidRPr="0026566A">
        <w:rPr>
          <w:rFonts w:asciiTheme="majorHAnsi" w:hAnsiTheme="majorHAnsi" w:cstheme="majorHAnsi"/>
        </w:rPr>
        <w:t xml:space="preserve"> meaning ‘little crown’.) O</w:t>
      </w:r>
      <w:r w:rsidR="00B63E27" w:rsidRPr="0026566A">
        <w:rPr>
          <w:rFonts w:asciiTheme="majorHAnsi" w:hAnsiTheme="majorHAnsi" w:cstheme="majorHAnsi"/>
        </w:rPr>
        <w:t xml:space="preserve">riginally designed for </w:t>
      </w:r>
      <w:r w:rsidR="00FE1282">
        <w:rPr>
          <w:rFonts w:asciiTheme="majorHAnsi" w:hAnsiTheme="majorHAnsi" w:cstheme="majorHAnsi"/>
        </w:rPr>
        <w:t xml:space="preserve">King </w:t>
      </w:r>
      <w:r w:rsidR="00B63E27" w:rsidRPr="0026566A">
        <w:rPr>
          <w:rFonts w:asciiTheme="majorHAnsi" w:hAnsiTheme="majorHAnsi" w:cstheme="majorHAnsi"/>
        </w:rPr>
        <w:t xml:space="preserve">Charles </w:t>
      </w:r>
      <w:r w:rsidR="00D95FF4" w:rsidRPr="0026566A">
        <w:rPr>
          <w:rFonts w:asciiTheme="majorHAnsi" w:hAnsiTheme="majorHAnsi" w:cstheme="majorHAnsi"/>
        </w:rPr>
        <w:t>II</w:t>
      </w:r>
      <w:r w:rsidRPr="0026566A">
        <w:rPr>
          <w:rFonts w:asciiTheme="majorHAnsi" w:hAnsiTheme="majorHAnsi" w:cstheme="majorHAnsi"/>
        </w:rPr>
        <w:t xml:space="preserve">, it </w:t>
      </w:r>
      <w:r w:rsidR="00B63E27" w:rsidRPr="0026566A">
        <w:rPr>
          <w:rFonts w:asciiTheme="majorHAnsi" w:hAnsiTheme="majorHAnsi" w:cstheme="majorHAnsi"/>
        </w:rPr>
        <w:t xml:space="preserve">has an openwork gold frame with </w:t>
      </w:r>
      <w:r w:rsidRPr="0026566A">
        <w:rPr>
          <w:rFonts w:asciiTheme="majorHAnsi" w:hAnsiTheme="majorHAnsi" w:cstheme="majorHAnsi"/>
        </w:rPr>
        <w:t xml:space="preserve">jewel decorated </w:t>
      </w:r>
      <w:r w:rsidR="00B63E27" w:rsidRPr="0026566A">
        <w:rPr>
          <w:rFonts w:asciiTheme="majorHAnsi" w:hAnsiTheme="majorHAnsi" w:cstheme="majorHAnsi"/>
        </w:rPr>
        <w:t xml:space="preserve">crosses and </w:t>
      </w:r>
      <w:r w:rsidR="00B63E27" w:rsidRPr="0026566A">
        <w:rPr>
          <w:rFonts w:asciiTheme="majorHAnsi" w:hAnsiTheme="majorHAnsi" w:cstheme="majorHAnsi"/>
          <w:i/>
          <w:iCs/>
        </w:rPr>
        <w:t>fleur de Lys</w:t>
      </w:r>
      <w:r w:rsidR="00FE1282">
        <w:rPr>
          <w:rFonts w:asciiTheme="majorHAnsi" w:hAnsiTheme="majorHAnsi" w:cstheme="majorHAnsi"/>
        </w:rPr>
        <w:t>,</w:t>
      </w:r>
      <w:r w:rsidR="00A6073E" w:rsidRPr="0026566A">
        <w:rPr>
          <w:rFonts w:asciiTheme="majorHAnsi" w:hAnsiTheme="majorHAnsi" w:cstheme="majorHAnsi"/>
        </w:rPr>
        <w:t xml:space="preserve"> and </w:t>
      </w:r>
      <w:r w:rsidR="00F62B61" w:rsidRPr="0026566A">
        <w:rPr>
          <w:rFonts w:asciiTheme="majorHAnsi" w:hAnsiTheme="majorHAnsi" w:cstheme="majorHAnsi"/>
        </w:rPr>
        <w:t>a</w:t>
      </w:r>
      <w:r w:rsidR="00B943BB" w:rsidRPr="0026566A">
        <w:rPr>
          <w:rFonts w:asciiTheme="majorHAnsi" w:hAnsiTheme="majorHAnsi" w:cstheme="majorHAnsi"/>
        </w:rPr>
        <w:t xml:space="preserve"> </w:t>
      </w:r>
      <w:r w:rsidR="00F62B61" w:rsidRPr="0026566A">
        <w:rPr>
          <w:rFonts w:asciiTheme="majorHAnsi" w:hAnsiTheme="majorHAnsi" w:cstheme="majorHAnsi"/>
        </w:rPr>
        <w:t xml:space="preserve">fitted </w:t>
      </w:r>
      <w:r w:rsidR="00B63E27" w:rsidRPr="0026566A">
        <w:rPr>
          <w:rFonts w:asciiTheme="majorHAnsi" w:hAnsiTheme="majorHAnsi" w:cstheme="majorHAnsi"/>
        </w:rPr>
        <w:t xml:space="preserve">purple silk velvet cap </w:t>
      </w:r>
      <w:r w:rsidR="00B943BB" w:rsidRPr="0026566A">
        <w:rPr>
          <w:rFonts w:asciiTheme="majorHAnsi" w:hAnsiTheme="majorHAnsi" w:cstheme="majorHAnsi"/>
        </w:rPr>
        <w:t>with</w:t>
      </w:r>
      <w:r w:rsidR="0000734C" w:rsidRPr="0026566A">
        <w:rPr>
          <w:rFonts w:asciiTheme="majorHAnsi" w:hAnsiTheme="majorHAnsi" w:cstheme="majorHAnsi"/>
        </w:rPr>
        <w:t xml:space="preserve"> an</w:t>
      </w:r>
      <w:r w:rsidR="00B63E27" w:rsidRPr="0026566A">
        <w:rPr>
          <w:rFonts w:asciiTheme="majorHAnsi" w:hAnsiTheme="majorHAnsi" w:cstheme="majorHAnsi"/>
        </w:rPr>
        <w:t xml:space="preserve"> ermine band. </w:t>
      </w:r>
      <w:r w:rsidR="00F62B61" w:rsidRPr="0026566A">
        <w:rPr>
          <w:rFonts w:asciiTheme="majorHAnsi" w:hAnsiTheme="majorHAnsi" w:cstheme="majorHAnsi"/>
        </w:rPr>
        <w:t>Ermine is a regal fur. N</w:t>
      </w:r>
      <w:r w:rsidR="00B63E27" w:rsidRPr="0026566A">
        <w:rPr>
          <w:rFonts w:asciiTheme="majorHAnsi" w:hAnsiTheme="majorHAnsi" w:cstheme="majorHAnsi"/>
        </w:rPr>
        <w:t xml:space="preserve">amed after the white weasel </w:t>
      </w:r>
      <w:r w:rsidR="00B63E27" w:rsidRPr="0026566A">
        <w:rPr>
          <w:rFonts w:asciiTheme="majorHAnsi" w:hAnsiTheme="majorHAnsi" w:cstheme="majorHAnsi"/>
          <w:i/>
          <w:iCs/>
        </w:rPr>
        <w:t xml:space="preserve">Mustela </w:t>
      </w:r>
      <w:r w:rsidR="00F62B61" w:rsidRPr="0026566A">
        <w:rPr>
          <w:rFonts w:asciiTheme="majorHAnsi" w:hAnsiTheme="majorHAnsi" w:cstheme="majorHAnsi"/>
          <w:i/>
          <w:iCs/>
        </w:rPr>
        <w:t>ermine</w:t>
      </w:r>
      <w:r w:rsidR="00F62B61" w:rsidRPr="0026566A">
        <w:rPr>
          <w:rFonts w:asciiTheme="majorHAnsi" w:hAnsiTheme="majorHAnsi" w:cstheme="majorHAnsi"/>
        </w:rPr>
        <w:t xml:space="preserve">, </w:t>
      </w:r>
      <w:r w:rsidR="00B63E27" w:rsidRPr="0026566A">
        <w:rPr>
          <w:rFonts w:asciiTheme="majorHAnsi" w:hAnsiTheme="majorHAnsi" w:cstheme="majorHAnsi"/>
        </w:rPr>
        <w:t xml:space="preserve">which has a black-tipped tail, it </w:t>
      </w:r>
      <w:r w:rsidR="00B94305" w:rsidRPr="0026566A">
        <w:rPr>
          <w:rFonts w:asciiTheme="majorHAnsi" w:hAnsiTheme="majorHAnsi" w:cstheme="majorHAnsi"/>
        </w:rPr>
        <w:t>is characterised by</w:t>
      </w:r>
      <w:r w:rsidR="00D95FF4" w:rsidRPr="0026566A">
        <w:rPr>
          <w:rFonts w:asciiTheme="majorHAnsi" w:hAnsiTheme="majorHAnsi" w:cstheme="majorHAnsi"/>
        </w:rPr>
        <w:t xml:space="preserve"> </w:t>
      </w:r>
      <w:r w:rsidR="00B63E27" w:rsidRPr="0026566A">
        <w:rPr>
          <w:rFonts w:asciiTheme="majorHAnsi" w:hAnsiTheme="majorHAnsi" w:cstheme="majorHAnsi"/>
        </w:rPr>
        <w:t xml:space="preserve">a white ground embellished </w:t>
      </w:r>
      <w:r w:rsidR="00B94305" w:rsidRPr="0026566A">
        <w:rPr>
          <w:rFonts w:asciiTheme="majorHAnsi" w:hAnsiTheme="majorHAnsi" w:cstheme="majorHAnsi"/>
        </w:rPr>
        <w:t xml:space="preserve">with </w:t>
      </w:r>
      <w:r w:rsidR="00676665">
        <w:rPr>
          <w:rFonts w:asciiTheme="majorHAnsi" w:hAnsiTheme="majorHAnsi" w:cstheme="majorHAnsi"/>
        </w:rPr>
        <w:t xml:space="preserve">the </w:t>
      </w:r>
      <w:r w:rsidR="00B63E27" w:rsidRPr="0026566A">
        <w:rPr>
          <w:rFonts w:asciiTheme="majorHAnsi" w:hAnsiTheme="majorHAnsi" w:cstheme="majorHAnsi"/>
        </w:rPr>
        <w:t xml:space="preserve">short, black tails of small animals. The rose </w:t>
      </w:r>
      <w:r w:rsidR="0091498D" w:rsidRPr="0026566A">
        <w:rPr>
          <w:rFonts w:asciiTheme="majorHAnsi" w:hAnsiTheme="majorHAnsi" w:cstheme="majorHAnsi"/>
        </w:rPr>
        <w:t>queen’s trained robe was trim</w:t>
      </w:r>
      <w:r w:rsidR="00B94305" w:rsidRPr="0026566A">
        <w:rPr>
          <w:rFonts w:asciiTheme="majorHAnsi" w:hAnsiTheme="majorHAnsi" w:cstheme="majorHAnsi"/>
        </w:rPr>
        <w:t xml:space="preserve">med with, or </w:t>
      </w:r>
      <w:r w:rsidR="00FE1282">
        <w:rPr>
          <w:rFonts w:asciiTheme="majorHAnsi" w:hAnsiTheme="majorHAnsi" w:cstheme="majorHAnsi"/>
        </w:rPr>
        <w:t>an emulation of</w:t>
      </w:r>
      <w:r w:rsidR="00B94305" w:rsidRPr="0026566A">
        <w:rPr>
          <w:rFonts w:asciiTheme="majorHAnsi" w:hAnsiTheme="majorHAnsi" w:cstheme="majorHAnsi"/>
        </w:rPr>
        <w:t xml:space="preserve">, ermine. </w:t>
      </w:r>
    </w:p>
    <w:p w14:paraId="24586684" w14:textId="5DA6ECDC" w:rsidR="00B63E27" w:rsidRPr="0026566A" w:rsidRDefault="00B63E27" w:rsidP="0052621F">
      <w:pPr>
        <w:rPr>
          <w:rFonts w:asciiTheme="majorHAnsi" w:hAnsiTheme="majorHAnsi" w:cstheme="majorHAnsi"/>
        </w:rPr>
      </w:pPr>
      <w:r w:rsidRPr="0026566A">
        <w:rPr>
          <w:rFonts w:asciiTheme="majorHAnsi" w:hAnsiTheme="majorHAnsi" w:cstheme="majorHAnsi"/>
        </w:rPr>
        <w:t>The</w:t>
      </w:r>
      <w:r w:rsidRPr="0026566A">
        <w:rPr>
          <w:rFonts w:asciiTheme="majorHAnsi" w:hAnsiTheme="majorHAnsi" w:cstheme="majorHAnsi"/>
          <w:sz w:val="24"/>
          <w:szCs w:val="24"/>
        </w:rPr>
        <w:t xml:space="preserve"> </w:t>
      </w:r>
      <w:r w:rsidR="00F62B61" w:rsidRPr="0026566A">
        <w:rPr>
          <w:rFonts w:asciiTheme="majorHAnsi" w:hAnsiTheme="majorHAnsi" w:cstheme="majorHAnsi"/>
          <w:sz w:val="24"/>
          <w:szCs w:val="24"/>
        </w:rPr>
        <w:t xml:space="preserve">crowning </w:t>
      </w:r>
      <w:r w:rsidR="00F62B61" w:rsidRPr="0026566A">
        <w:rPr>
          <w:rFonts w:asciiTheme="majorHAnsi" w:hAnsiTheme="majorHAnsi" w:cstheme="majorHAnsi"/>
        </w:rPr>
        <w:t xml:space="preserve">ceremony was conducted </w:t>
      </w:r>
      <w:r w:rsidRPr="0026566A">
        <w:rPr>
          <w:rFonts w:asciiTheme="majorHAnsi" w:hAnsiTheme="majorHAnsi" w:cstheme="majorHAnsi"/>
        </w:rPr>
        <w:t xml:space="preserve">by </w:t>
      </w:r>
      <w:r w:rsidR="00693C2F" w:rsidRPr="0026566A">
        <w:rPr>
          <w:rFonts w:asciiTheme="majorHAnsi" w:hAnsiTheme="majorHAnsi" w:cstheme="majorHAnsi"/>
        </w:rPr>
        <w:t xml:space="preserve">a </w:t>
      </w:r>
      <w:r w:rsidRPr="0026566A">
        <w:rPr>
          <w:rFonts w:asciiTheme="majorHAnsi" w:hAnsiTheme="majorHAnsi" w:cstheme="majorHAnsi"/>
        </w:rPr>
        <w:t>local male dignitary</w:t>
      </w:r>
      <w:r w:rsidR="007D3868" w:rsidRPr="0026566A">
        <w:rPr>
          <w:rFonts w:asciiTheme="majorHAnsi" w:hAnsiTheme="majorHAnsi" w:cstheme="majorHAnsi"/>
        </w:rPr>
        <w:t>, who</w:t>
      </w:r>
      <w:r w:rsidR="00FE1282">
        <w:rPr>
          <w:rFonts w:asciiTheme="majorHAnsi" w:hAnsiTheme="majorHAnsi" w:cstheme="majorHAnsi"/>
        </w:rPr>
        <w:t>se declaration</w:t>
      </w:r>
      <w:r w:rsidR="00B94305" w:rsidRPr="0026566A">
        <w:rPr>
          <w:rFonts w:asciiTheme="majorHAnsi" w:hAnsiTheme="majorHAnsi" w:cstheme="majorHAnsi"/>
        </w:rPr>
        <w:t xml:space="preserve"> followed </w:t>
      </w:r>
      <w:r w:rsidR="007D3868" w:rsidRPr="0026566A">
        <w:rPr>
          <w:rFonts w:asciiTheme="majorHAnsi" w:hAnsiTheme="majorHAnsi" w:cstheme="majorHAnsi"/>
        </w:rPr>
        <w:t xml:space="preserve">similar lines to those </w:t>
      </w:r>
      <w:r w:rsidR="00FE1282">
        <w:rPr>
          <w:rFonts w:asciiTheme="majorHAnsi" w:hAnsiTheme="majorHAnsi" w:cstheme="majorHAnsi"/>
        </w:rPr>
        <w:t xml:space="preserve">of </w:t>
      </w:r>
      <w:r w:rsidR="007D3868" w:rsidRPr="0026566A">
        <w:rPr>
          <w:rFonts w:asciiTheme="majorHAnsi" w:hAnsiTheme="majorHAnsi" w:cstheme="majorHAnsi"/>
        </w:rPr>
        <w:t xml:space="preserve">the </w:t>
      </w:r>
      <w:r w:rsidR="00D95FF4" w:rsidRPr="0026566A">
        <w:rPr>
          <w:rFonts w:asciiTheme="majorHAnsi" w:hAnsiTheme="majorHAnsi" w:cstheme="majorHAnsi"/>
        </w:rPr>
        <w:t xml:space="preserve">mayor of Southport </w:t>
      </w:r>
      <w:r w:rsidR="00A6073E" w:rsidRPr="0026566A">
        <w:rPr>
          <w:rFonts w:asciiTheme="majorHAnsi" w:hAnsiTheme="majorHAnsi" w:cstheme="majorHAnsi"/>
        </w:rPr>
        <w:t>in 1888:</w:t>
      </w:r>
    </w:p>
    <w:p w14:paraId="6E61A4ED" w14:textId="77777777" w:rsidR="00B63E27" w:rsidRPr="0026566A" w:rsidRDefault="00B63E27" w:rsidP="00B63E27">
      <w:pPr>
        <w:rPr>
          <w:rFonts w:asciiTheme="majorHAnsi" w:hAnsiTheme="majorHAnsi" w:cstheme="majorHAnsi"/>
        </w:rPr>
      </w:pPr>
      <w:r w:rsidRPr="0026566A">
        <w:rPr>
          <w:rFonts w:asciiTheme="majorHAnsi" w:hAnsiTheme="majorHAnsi" w:cstheme="majorHAnsi"/>
        </w:rPr>
        <w:t>“‘We bend, fair sovereign, ‘neath your gracious sway.</w:t>
      </w:r>
    </w:p>
    <w:p w14:paraId="3301032C" w14:textId="77777777" w:rsidR="00B63E27" w:rsidRPr="0026566A" w:rsidRDefault="00B63E27" w:rsidP="00B63E27">
      <w:pPr>
        <w:rPr>
          <w:rFonts w:asciiTheme="majorHAnsi" w:hAnsiTheme="majorHAnsi" w:cstheme="majorHAnsi"/>
        </w:rPr>
      </w:pPr>
      <w:r w:rsidRPr="0026566A">
        <w:rPr>
          <w:rFonts w:asciiTheme="majorHAnsi" w:hAnsiTheme="majorHAnsi" w:cstheme="majorHAnsi"/>
        </w:rPr>
        <w:t>And hail you queen! On this our festive day.</w:t>
      </w:r>
    </w:p>
    <w:p w14:paraId="48E37830" w14:textId="77777777" w:rsidR="00B63E27" w:rsidRPr="0026566A" w:rsidRDefault="00B63E27" w:rsidP="00B63E27">
      <w:pPr>
        <w:rPr>
          <w:rFonts w:asciiTheme="majorHAnsi" w:hAnsiTheme="majorHAnsi" w:cstheme="majorHAnsi"/>
        </w:rPr>
      </w:pPr>
      <w:r w:rsidRPr="0026566A">
        <w:rPr>
          <w:rFonts w:asciiTheme="majorHAnsi" w:hAnsiTheme="majorHAnsi" w:cstheme="majorHAnsi"/>
        </w:rPr>
        <w:t>Upon your head this bounteous crown we place.</w:t>
      </w:r>
    </w:p>
    <w:p w14:paraId="5986B509" w14:textId="16BF2371" w:rsidR="00B63E27" w:rsidRPr="0026566A" w:rsidRDefault="00B63E27" w:rsidP="00B63E27">
      <w:pPr>
        <w:rPr>
          <w:rFonts w:asciiTheme="majorHAnsi" w:hAnsiTheme="majorHAnsi" w:cstheme="majorHAnsi"/>
        </w:rPr>
      </w:pPr>
      <w:r w:rsidRPr="0026566A">
        <w:rPr>
          <w:rFonts w:asciiTheme="majorHAnsi" w:hAnsiTheme="majorHAnsi" w:cstheme="majorHAnsi"/>
        </w:rPr>
        <w:t xml:space="preserve">Deck’s with the flower most dear to England’s race.” </w:t>
      </w:r>
    </w:p>
    <w:p w14:paraId="22454AD0" w14:textId="77777777" w:rsidR="00FE1282" w:rsidRDefault="00FE1282" w:rsidP="00B63E27">
      <w:pPr>
        <w:rPr>
          <w:rFonts w:asciiTheme="majorHAnsi" w:hAnsiTheme="majorHAnsi" w:cstheme="majorHAnsi"/>
        </w:rPr>
      </w:pPr>
    </w:p>
    <w:p w14:paraId="1FDBEDD1" w14:textId="67D99C12" w:rsidR="00B63E27" w:rsidRPr="0026566A" w:rsidRDefault="00B63E27" w:rsidP="00B63E27">
      <w:pPr>
        <w:rPr>
          <w:rFonts w:asciiTheme="majorHAnsi" w:hAnsiTheme="majorHAnsi" w:cstheme="majorHAnsi"/>
        </w:rPr>
      </w:pPr>
      <w:r w:rsidRPr="0026566A">
        <w:rPr>
          <w:rFonts w:asciiTheme="majorHAnsi" w:hAnsiTheme="majorHAnsi" w:cstheme="majorHAnsi"/>
        </w:rPr>
        <w:t xml:space="preserve">To which </w:t>
      </w:r>
      <w:r w:rsidR="0000734C" w:rsidRPr="0026566A">
        <w:rPr>
          <w:rFonts w:asciiTheme="majorHAnsi" w:hAnsiTheme="majorHAnsi" w:cstheme="majorHAnsi"/>
        </w:rPr>
        <w:t>the rose queen</w:t>
      </w:r>
      <w:r w:rsidRPr="0026566A">
        <w:rPr>
          <w:rFonts w:asciiTheme="majorHAnsi" w:hAnsiTheme="majorHAnsi" w:cstheme="majorHAnsi"/>
        </w:rPr>
        <w:t xml:space="preserve"> re</w:t>
      </w:r>
      <w:r w:rsidR="00DE14BE" w:rsidRPr="0026566A">
        <w:rPr>
          <w:rFonts w:asciiTheme="majorHAnsi" w:hAnsiTheme="majorHAnsi" w:cstheme="majorHAnsi"/>
        </w:rPr>
        <w:t>sponded</w:t>
      </w:r>
      <w:r w:rsidRPr="0026566A">
        <w:rPr>
          <w:rFonts w:asciiTheme="majorHAnsi" w:hAnsiTheme="majorHAnsi" w:cstheme="majorHAnsi"/>
        </w:rPr>
        <w:t>,</w:t>
      </w:r>
    </w:p>
    <w:p w14:paraId="533F32B5" w14:textId="77777777" w:rsidR="00B63E27" w:rsidRPr="0026566A" w:rsidRDefault="00B63E27" w:rsidP="00B63E27">
      <w:pPr>
        <w:rPr>
          <w:rFonts w:asciiTheme="majorHAnsi" w:hAnsiTheme="majorHAnsi" w:cstheme="majorHAnsi"/>
        </w:rPr>
      </w:pPr>
      <w:r w:rsidRPr="0026566A">
        <w:rPr>
          <w:rFonts w:asciiTheme="majorHAnsi" w:hAnsiTheme="majorHAnsi" w:cstheme="majorHAnsi"/>
        </w:rPr>
        <w:t>“’Oh, yes! O, yes! O, yes!</w:t>
      </w:r>
    </w:p>
    <w:p w14:paraId="3A89240B" w14:textId="7C131CA4" w:rsidR="00B63E27" w:rsidRPr="0026566A" w:rsidRDefault="00B63E27" w:rsidP="00B63E27">
      <w:pPr>
        <w:rPr>
          <w:rFonts w:asciiTheme="majorHAnsi" w:hAnsiTheme="majorHAnsi" w:cstheme="majorHAnsi"/>
        </w:rPr>
      </w:pPr>
      <w:r w:rsidRPr="0026566A">
        <w:rPr>
          <w:rFonts w:asciiTheme="majorHAnsi" w:hAnsiTheme="majorHAnsi" w:cstheme="majorHAnsi"/>
        </w:rPr>
        <w:t>Our Queen proclaims an ancient holiday with rustic games.’”</w:t>
      </w:r>
      <w:r w:rsidR="00FE1282">
        <w:rPr>
          <w:rFonts w:asciiTheme="majorHAnsi" w:hAnsiTheme="majorHAnsi" w:cstheme="majorHAnsi"/>
        </w:rPr>
        <w:t xml:space="preserve"> (</w:t>
      </w:r>
      <w:r w:rsidR="00932525">
        <w:rPr>
          <w:rFonts w:asciiTheme="majorHAnsi" w:hAnsiTheme="majorHAnsi" w:cstheme="majorHAnsi"/>
        </w:rPr>
        <w:t>1</w:t>
      </w:r>
      <w:r w:rsidR="00FE1282">
        <w:rPr>
          <w:rFonts w:asciiTheme="majorHAnsi" w:hAnsiTheme="majorHAnsi" w:cstheme="majorHAnsi"/>
        </w:rPr>
        <w:t>)</w:t>
      </w:r>
    </w:p>
    <w:p w14:paraId="1A45377C" w14:textId="7210C8F9" w:rsidR="0052621F" w:rsidRPr="0026566A" w:rsidRDefault="0052621F" w:rsidP="00B63E27">
      <w:pPr>
        <w:rPr>
          <w:rFonts w:asciiTheme="majorHAnsi" w:hAnsiTheme="majorHAnsi" w:cstheme="majorHAnsi"/>
        </w:rPr>
      </w:pPr>
      <w:r w:rsidRPr="0026566A">
        <w:rPr>
          <w:rFonts w:asciiTheme="majorHAnsi" w:hAnsiTheme="majorHAnsi" w:cstheme="majorHAnsi"/>
        </w:rPr>
        <w:lastRenderedPageBreak/>
        <w:t>The</w:t>
      </w:r>
      <w:r w:rsidR="00F62B61" w:rsidRPr="0026566A">
        <w:rPr>
          <w:rFonts w:asciiTheme="majorHAnsi" w:hAnsiTheme="majorHAnsi" w:cstheme="majorHAnsi"/>
        </w:rPr>
        <w:t>reupon dancing, inclu</w:t>
      </w:r>
      <w:r w:rsidR="000611C3" w:rsidRPr="0026566A">
        <w:rPr>
          <w:rFonts w:asciiTheme="majorHAnsi" w:hAnsiTheme="majorHAnsi" w:cstheme="majorHAnsi"/>
        </w:rPr>
        <w:t>ding the</w:t>
      </w:r>
      <w:r w:rsidRPr="0026566A">
        <w:rPr>
          <w:rFonts w:asciiTheme="majorHAnsi" w:hAnsiTheme="majorHAnsi" w:cstheme="majorHAnsi"/>
        </w:rPr>
        <w:t xml:space="preserve"> plaiting of ribbon</w:t>
      </w:r>
      <w:r w:rsidR="00693C2F" w:rsidRPr="0026566A">
        <w:rPr>
          <w:rFonts w:asciiTheme="majorHAnsi" w:hAnsiTheme="majorHAnsi" w:cstheme="majorHAnsi"/>
        </w:rPr>
        <w:t xml:space="preserve"> </w:t>
      </w:r>
      <w:r w:rsidRPr="0026566A">
        <w:rPr>
          <w:rFonts w:asciiTheme="majorHAnsi" w:hAnsiTheme="majorHAnsi" w:cstheme="majorHAnsi"/>
        </w:rPr>
        <w:t xml:space="preserve">round the rose pole </w:t>
      </w:r>
      <w:r w:rsidR="00676665">
        <w:rPr>
          <w:rFonts w:asciiTheme="majorHAnsi" w:hAnsiTheme="majorHAnsi" w:cstheme="majorHAnsi"/>
        </w:rPr>
        <w:t xml:space="preserve">(a derivation of the once phallic May pole) </w:t>
      </w:r>
      <w:r w:rsidR="000611C3" w:rsidRPr="0026566A">
        <w:rPr>
          <w:rFonts w:asciiTheme="majorHAnsi" w:hAnsiTheme="majorHAnsi" w:cstheme="majorHAnsi"/>
        </w:rPr>
        <w:t>by young girls</w:t>
      </w:r>
      <w:r w:rsidR="00D95FF4" w:rsidRPr="0026566A">
        <w:rPr>
          <w:rFonts w:asciiTheme="majorHAnsi" w:hAnsiTheme="majorHAnsi" w:cstheme="majorHAnsi"/>
        </w:rPr>
        <w:t>,</w:t>
      </w:r>
      <w:r w:rsidR="000611C3" w:rsidRPr="0026566A">
        <w:rPr>
          <w:rFonts w:asciiTheme="majorHAnsi" w:hAnsiTheme="majorHAnsi" w:cstheme="majorHAnsi"/>
        </w:rPr>
        <w:t xml:space="preserve"> </w:t>
      </w:r>
      <w:r w:rsidRPr="0026566A">
        <w:rPr>
          <w:rFonts w:asciiTheme="majorHAnsi" w:hAnsiTheme="majorHAnsi" w:cstheme="majorHAnsi"/>
        </w:rPr>
        <w:t>and other merriments</w:t>
      </w:r>
      <w:r w:rsidR="0000734C" w:rsidRPr="0026566A">
        <w:rPr>
          <w:rFonts w:asciiTheme="majorHAnsi" w:hAnsiTheme="majorHAnsi" w:cstheme="majorHAnsi"/>
        </w:rPr>
        <w:t xml:space="preserve"> began.</w:t>
      </w:r>
    </w:p>
    <w:p w14:paraId="21E7E48A" w14:textId="62976468" w:rsidR="00DE14BE" w:rsidRPr="0026566A" w:rsidRDefault="00DE14BE" w:rsidP="00DE14BE">
      <w:pPr>
        <w:rPr>
          <w:rFonts w:asciiTheme="majorHAnsi" w:hAnsiTheme="majorHAnsi" w:cstheme="majorHAnsi"/>
        </w:rPr>
      </w:pPr>
      <w:r w:rsidRPr="0026566A">
        <w:rPr>
          <w:rFonts w:asciiTheme="majorHAnsi" w:hAnsiTheme="majorHAnsi" w:cstheme="majorHAnsi"/>
        </w:rPr>
        <w:t>Rose festivals were municipal events, often organised in conjunction with the church to raise funds for local charities. The result of extensive planning, these</w:t>
      </w:r>
      <w:r w:rsidR="00676665">
        <w:rPr>
          <w:rFonts w:asciiTheme="majorHAnsi" w:hAnsiTheme="majorHAnsi" w:cstheme="majorHAnsi"/>
        </w:rPr>
        <w:t xml:space="preserve"> weather dependent events, helped </w:t>
      </w:r>
      <w:r w:rsidRPr="0026566A">
        <w:rPr>
          <w:rFonts w:asciiTheme="majorHAnsi" w:hAnsiTheme="majorHAnsi" w:cstheme="majorHAnsi"/>
        </w:rPr>
        <w:t xml:space="preserve">shape individual, community and regional identities. </w:t>
      </w:r>
      <w:r w:rsidR="00676665">
        <w:rPr>
          <w:rFonts w:asciiTheme="majorHAnsi" w:hAnsiTheme="majorHAnsi" w:cstheme="majorHAnsi"/>
        </w:rPr>
        <w:t xml:space="preserve">However, </w:t>
      </w:r>
      <w:r w:rsidRPr="0026566A">
        <w:rPr>
          <w:rFonts w:asciiTheme="majorHAnsi" w:hAnsiTheme="majorHAnsi" w:cstheme="majorHAnsi"/>
        </w:rPr>
        <w:t>not everyone approved… On July 11</w:t>
      </w:r>
      <w:r w:rsidRPr="0026566A">
        <w:rPr>
          <w:rFonts w:asciiTheme="majorHAnsi" w:hAnsiTheme="majorHAnsi" w:cstheme="majorHAnsi"/>
          <w:vertAlign w:val="superscript"/>
        </w:rPr>
        <w:t>th</w:t>
      </w:r>
      <w:r w:rsidRPr="0026566A">
        <w:rPr>
          <w:rFonts w:asciiTheme="majorHAnsi" w:hAnsiTheme="majorHAnsi" w:cstheme="majorHAnsi"/>
        </w:rPr>
        <w:t xml:space="preserve">, 1891 the </w:t>
      </w:r>
      <w:r w:rsidRPr="0026566A">
        <w:rPr>
          <w:rFonts w:asciiTheme="majorHAnsi" w:hAnsiTheme="majorHAnsi" w:cstheme="majorHAnsi"/>
          <w:i/>
          <w:iCs/>
        </w:rPr>
        <w:t>Horwich Chronicle</w:t>
      </w:r>
      <w:r w:rsidRPr="0026566A">
        <w:rPr>
          <w:rFonts w:asciiTheme="majorHAnsi" w:hAnsiTheme="majorHAnsi" w:cstheme="majorHAnsi"/>
        </w:rPr>
        <w:t xml:space="preserve"> reported that a member of the Salvation Local Corps of the Army had – presumably referencing the pagan roots of May Day - denou</w:t>
      </w:r>
      <w:r w:rsidR="00B94305" w:rsidRPr="0026566A">
        <w:rPr>
          <w:rFonts w:asciiTheme="majorHAnsi" w:hAnsiTheme="majorHAnsi" w:cstheme="majorHAnsi"/>
        </w:rPr>
        <w:t>nced the impending event</w:t>
      </w:r>
      <w:r w:rsidRPr="0026566A">
        <w:rPr>
          <w:rFonts w:asciiTheme="majorHAnsi" w:hAnsiTheme="majorHAnsi" w:cstheme="majorHAnsi"/>
        </w:rPr>
        <w:t xml:space="preserve"> as, ‘“the work of the devil”’</w:t>
      </w:r>
      <w:r w:rsidR="00932525">
        <w:rPr>
          <w:rFonts w:asciiTheme="majorHAnsi" w:hAnsiTheme="majorHAnsi" w:cstheme="majorHAnsi"/>
        </w:rPr>
        <w:t>(2)</w:t>
      </w:r>
      <w:r w:rsidRPr="0026566A">
        <w:rPr>
          <w:rFonts w:asciiTheme="majorHAnsi" w:hAnsiTheme="majorHAnsi" w:cstheme="majorHAnsi"/>
        </w:rPr>
        <w:t xml:space="preserve"> </w:t>
      </w:r>
    </w:p>
    <w:p w14:paraId="11EDD9C6" w14:textId="64D9E837" w:rsidR="00EE0D69" w:rsidRDefault="00B63E27" w:rsidP="00EE0D69">
      <w:pPr>
        <w:rPr>
          <w:rFonts w:asciiTheme="majorHAnsi" w:hAnsiTheme="majorHAnsi" w:cstheme="majorHAnsi"/>
        </w:rPr>
      </w:pPr>
      <w:r w:rsidRPr="0026566A">
        <w:rPr>
          <w:rFonts w:asciiTheme="majorHAnsi" w:hAnsiTheme="majorHAnsi" w:cstheme="majorHAnsi"/>
        </w:rPr>
        <w:t>In June 1933</w:t>
      </w:r>
      <w:r w:rsidR="00D95FF4" w:rsidRPr="0026566A">
        <w:rPr>
          <w:rFonts w:asciiTheme="majorHAnsi" w:hAnsiTheme="majorHAnsi" w:cstheme="majorHAnsi"/>
        </w:rPr>
        <w:t>,</w:t>
      </w:r>
      <w:r w:rsidRPr="0026566A">
        <w:rPr>
          <w:rFonts w:asciiTheme="majorHAnsi" w:hAnsiTheme="majorHAnsi" w:cstheme="majorHAnsi"/>
        </w:rPr>
        <w:t xml:space="preserve"> </w:t>
      </w:r>
      <w:r w:rsidR="00405CFB" w:rsidRPr="0026566A">
        <w:rPr>
          <w:rFonts w:asciiTheme="majorHAnsi" w:hAnsiTheme="majorHAnsi" w:cstheme="majorHAnsi"/>
          <w:i/>
          <w:iCs/>
        </w:rPr>
        <w:t>T</w:t>
      </w:r>
      <w:r w:rsidRPr="0026566A">
        <w:rPr>
          <w:rFonts w:asciiTheme="majorHAnsi" w:hAnsiTheme="majorHAnsi" w:cstheme="majorHAnsi"/>
          <w:i/>
          <w:iCs/>
        </w:rPr>
        <w:t>he Leader</w:t>
      </w:r>
      <w:r w:rsidRPr="0026566A">
        <w:rPr>
          <w:rFonts w:asciiTheme="majorHAnsi" w:hAnsiTheme="majorHAnsi" w:cstheme="majorHAnsi"/>
        </w:rPr>
        <w:t xml:space="preserve"> reported how, ‘Charmingly attired in rose pink silk, with shoes to match, Miss Sumner had a long train of rose and white satin, trimmed with rosebuds and with an ermine collar.’ She was attended by the previous year’s Rose Queen, Miss Jessie Green, who wore, ‘...her regal robes of white satin beaute, with red velvet train, trimme</w:t>
      </w:r>
      <w:r w:rsidR="000611C3" w:rsidRPr="0026566A">
        <w:rPr>
          <w:rFonts w:asciiTheme="majorHAnsi" w:hAnsiTheme="majorHAnsi" w:cstheme="majorHAnsi"/>
        </w:rPr>
        <w:t>d with white fox fur.’ Nearly thirty</w:t>
      </w:r>
      <w:r w:rsidRPr="0026566A">
        <w:rPr>
          <w:rFonts w:asciiTheme="majorHAnsi" w:hAnsiTheme="majorHAnsi" w:cstheme="majorHAnsi"/>
        </w:rPr>
        <w:t xml:space="preserve"> girls supported the Queen</w:t>
      </w:r>
      <w:r w:rsidR="000611C3" w:rsidRPr="0026566A">
        <w:rPr>
          <w:rFonts w:asciiTheme="majorHAnsi" w:hAnsiTheme="majorHAnsi" w:cstheme="majorHAnsi"/>
        </w:rPr>
        <w:t>, each of whom wore a</w:t>
      </w:r>
      <w:r w:rsidRPr="0026566A">
        <w:rPr>
          <w:rFonts w:asciiTheme="majorHAnsi" w:hAnsiTheme="majorHAnsi" w:cstheme="majorHAnsi"/>
        </w:rPr>
        <w:t xml:space="preserve"> </w:t>
      </w:r>
      <w:r w:rsidR="000611C3" w:rsidRPr="0026566A">
        <w:rPr>
          <w:rFonts w:asciiTheme="majorHAnsi" w:hAnsiTheme="majorHAnsi" w:cstheme="majorHAnsi"/>
        </w:rPr>
        <w:t>long Victorian style dress of white silk and carried a spray of flowers</w:t>
      </w:r>
      <w:r w:rsidR="00D95FF4" w:rsidRPr="0026566A">
        <w:rPr>
          <w:rFonts w:asciiTheme="majorHAnsi" w:hAnsiTheme="majorHAnsi" w:cstheme="majorHAnsi"/>
        </w:rPr>
        <w:t>.’</w:t>
      </w:r>
      <w:r w:rsidR="000611C3" w:rsidRPr="0026566A">
        <w:rPr>
          <w:rFonts w:asciiTheme="majorHAnsi" w:hAnsiTheme="majorHAnsi" w:cstheme="majorHAnsi"/>
        </w:rPr>
        <w:t xml:space="preserve"> </w:t>
      </w:r>
      <w:r w:rsidR="00B429E2" w:rsidRPr="0026566A">
        <w:rPr>
          <w:rFonts w:asciiTheme="majorHAnsi" w:hAnsiTheme="majorHAnsi" w:cstheme="majorHAnsi"/>
        </w:rPr>
        <w:t xml:space="preserve">The girls </w:t>
      </w:r>
      <w:r w:rsidR="00B94305" w:rsidRPr="0026566A">
        <w:rPr>
          <w:rFonts w:asciiTheme="majorHAnsi" w:hAnsiTheme="majorHAnsi" w:cstheme="majorHAnsi"/>
        </w:rPr>
        <w:t xml:space="preserve">all </w:t>
      </w:r>
      <w:r w:rsidR="00B429E2" w:rsidRPr="0026566A">
        <w:rPr>
          <w:rFonts w:asciiTheme="majorHAnsi" w:hAnsiTheme="majorHAnsi" w:cstheme="majorHAnsi"/>
        </w:rPr>
        <w:t xml:space="preserve">attended Holy Trinity Roman Catholic School, Walter Street, Burnley. </w:t>
      </w:r>
      <w:r w:rsidRPr="0026566A">
        <w:rPr>
          <w:rFonts w:asciiTheme="majorHAnsi" w:hAnsiTheme="majorHAnsi" w:cstheme="majorHAnsi"/>
        </w:rPr>
        <w:t>(</w:t>
      </w:r>
      <w:r w:rsidR="00932525">
        <w:rPr>
          <w:rFonts w:asciiTheme="majorHAnsi" w:hAnsiTheme="majorHAnsi" w:cstheme="majorHAnsi"/>
        </w:rPr>
        <w:t xml:space="preserve">3) </w:t>
      </w:r>
      <w:r w:rsidRPr="0026566A">
        <w:rPr>
          <w:rFonts w:asciiTheme="majorHAnsi" w:hAnsiTheme="majorHAnsi" w:cstheme="majorHAnsi"/>
        </w:rPr>
        <w:t>By this date, some hospitals, including the Royal Halifax Infirmary,</w:t>
      </w:r>
      <w:r w:rsidR="00405CFB" w:rsidRPr="0026566A">
        <w:rPr>
          <w:rFonts w:asciiTheme="majorHAnsi" w:hAnsiTheme="majorHAnsi" w:cstheme="majorHAnsi"/>
        </w:rPr>
        <w:t xml:space="preserve"> </w:t>
      </w:r>
      <w:r w:rsidRPr="0026566A">
        <w:rPr>
          <w:rFonts w:asciiTheme="majorHAnsi" w:hAnsiTheme="majorHAnsi" w:cstheme="majorHAnsi"/>
        </w:rPr>
        <w:t xml:space="preserve">organised </w:t>
      </w:r>
      <w:r w:rsidR="00C1080D" w:rsidRPr="0026566A">
        <w:rPr>
          <w:rFonts w:asciiTheme="majorHAnsi" w:hAnsiTheme="majorHAnsi" w:cstheme="majorHAnsi"/>
        </w:rPr>
        <w:t xml:space="preserve">independent </w:t>
      </w:r>
      <w:r w:rsidRPr="0026566A">
        <w:rPr>
          <w:rFonts w:asciiTheme="majorHAnsi" w:hAnsiTheme="majorHAnsi" w:cstheme="majorHAnsi"/>
        </w:rPr>
        <w:t>rose-themed</w:t>
      </w:r>
      <w:r w:rsidR="005C60C4" w:rsidRPr="0026566A">
        <w:rPr>
          <w:rFonts w:asciiTheme="majorHAnsi" w:hAnsiTheme="majorHAnsi" w:cstheme="majorHAnsi"/>
        </w:rPr>
        <w:t>,</w:t>
      </w:r>
      <w:r w:rsidRPr="0026566A">
        <w:rPr>
          <w:rFonts w:asciiTheme="majorHAnsi" w:hAnsiTheme="majorHAnsi" w:cstheme="majorHAnsi"/>
        </w:rPr>
        <w:t xml:space="preserve"> funding-raising</w:t>
      </w:r>
      <w:r w:rsidR="005C60C4" w:rsidRPr="0026566A">
        <w:rPr>
          <w:rFonts w:asciiTheme="majorHAnsi" w:hAnsiTheme="majorHAnsi" w:cstheme="majorHAnsi"/>
        </w:rPr>
        <w:t>,</w:t>
      </w:r>
      <w:r w:rsidR="000611C3" w:rsidRPr="0026566A">
        <w:rPr>
          <w:rFonts w:asciiTheme="majorHAnsi" w:hAnsiTheme="majorHAnsi" w:cstheme="majorHAnsi"/>
        </w:rPr>
        <w:t xml:space="preserve"> events in which women staff members participated.</w:t>
      </w:r>
      <w:r w:rsidRPr="0026566A">
        <w:rPr>
          <w:rFonts w:asciiTheme="majorHAnsi" w:hAnsiTheme="majorHAnsi" w:cstheme="majorHAnsi"/>
        </w:rPr>
        <w:t xml:space="preserve"> </w:t>
      </w:r>
    </w:p>
    <w:p w14:paraId="52B61216" w14:textId="206D088D" w:rsidR="00EE0D69" w:rsidRPr="0026566A" w:rsidRDefault="00EE0D69" w:rsidP="00EE0D69">
      <w:pPr>
        <w:rPr>
          <w:rFonts w:asciiTheme="majorHAnsi" w:hAnsiTheme="majorHAnsi" w:cstheme="majorHAnsi"/>
        </w:rPr>
      </w:pPr>
      <w:r w:rsidRPr="0026566A">
        <w:rPr>
          <w:rFonts w:asciiTheme="majorHAnsi" w:hAnsiTheme="majorHAnsi" w:cstheme="majorHAnsi"/>
        </w:rPr>
        <w:t>As with historical style film and stage costumes, the design of the rose queen and her maidens</w:t>
      </w:r>
      <w:r>
        <w:rPr>
          <w:rFonts w:asciiTheme="majorHAnsi" w:hAnsiTheme="majorHAnsi" w:cstheme="majorHAnsi"/>
        </w:rPr>
        <w:t>’</w:t>
      </w:r>
      <w:r w:rsidRPr="0026566A">
        <w:rPr>
          <w:rFonts w:asciiTheme="majorHAnsi" w:hAnsiTheme="majorHAnsi" w:cstheme="majorHAnsi"/>
        </w:rPr>
        <w:t xml:space="preserve"> costumes can invariably be dated in relation to prevailing fashion trends, including historical revival styles such as the 1930s neo-Victorian vogue.</w:t>
      </w:r>
    </w:p>
    <w:p w14:paraId="3E619202" w14:textId="026687C7" w:rsidR="00B63E27" w:rsidRPr="00EE0D69" w:rsidRDefault="00B63E27" w:rsidP="00B63E27">
      <w:pPr>
        <w:rPr>
          <w:rFonts w:asciiTheme="majorHAnsi" w:hAnsiTheme="majorHAnsi" w:cstheme="majorHAnsi"/>
        </w:rPr>
      </w:pPr>
      <w:r w:rsidRPr="0026566A">
        <w:rPr>
          <w:rFonts w:asciiTheme="majorHAnsi" w:hAnsiTheme="majorHAnsi" w:cstheme="majorHAnsi"/>
        </w:rPr>
        <w:t>Sarah Burton</w:t>
      </w:r>
      <w:r w:rsidR="004A4A5A" w:rsidRPr="0026566A">
        <w:rPr>
          <w:rFonts w:asciiTheme="majorHAnsi" w:hAnsiTheme="majorHAnsi" w:cstheme="majorHAnsi"/>
        </w:rPr>
        <w:t xml:space="preserve"> (b.1974)</w:t>
      </w:r>
      <w:r w:rsidRPr="0026566A">
        <w:rPr>
          <w:rFonts w:asciiTheme="majorHAnsi" w:hAnsiTheme="majorHAnsi" w:cstheme="majorHAnsi"/>
        </w:rPr>
        <w:t xml:space="preserve">, designer at Alexander McQueen </w:t>
      </w:r>
      <w:r w:rsidR="00C1080D" w:rsidRPr="0026566A">
        <w:rPr>
          <w:rFonts w:asciiTheme="majorHAnsi" w:hAnsiTheme="majorHAnsi" w:cstheme="majorHAnsi"/>
        </w:rPr>
        <w:t xml:space="preserve">– fashion’s </w:t>
      </w:r>
      <w:r w:rsidRPr="0026566A">
        <w:rPr>
          <w:rFonts w:asciiTheme="majorHAnsi" w:hAnsiTheme="majorHAnsi" w:cstheme="majorHAnsi"/>
        </w:rPr>
        <w:t>rosarian</w:t>
      </w:r>
      <w:r w:rsidR="00C1080D" w:rsidRPr="0026566A">
        <w:rPr>
          <w:rFonts w:asciiTheme="majorHAnsi" w:hAnsiTheme="majorHAnsi" w:cstheme="majorHAnsi"/>
        </w:rPr>
        <w:t xml:space="preserve"> - </w:t>
      </w:r>
      <w:r w:rsidRPr="0026566A">
        <w:rPr>
          <w:rFonts w:asciiTheme="majorHAnsi" w:hAnsiTheme="majorHAnsi" w:cstheme="majorHAnsi"/>
        </w:rPr>
        <w:t xml:space="preserve">is </w:t>
      </w:r>
      <w:r w:rsidR="005C60C4" w:rsidRPr="0026566A">
        <w:rPr>
          <w:rFonts w:asciiTheme="majorHAnsi" w:hAnsiTheme="majorHAnsi" w:cstheme="majorHAnsi"/>
        </w:rPr>
        <w:t>similarly inspired by the flower. She</w:t>
      </w:r>
      <w:r w:rsidRPr="0026566A">
        <w:rPr>
          <w:rFonts w:asciiTheme="majorHAnsi" w:hAnsiTheme="majorHAnsi" w:cstheme="majorHAnsi"/>
        </w:rPr>
        <w:t xml:space="preserve"> recalls</w:t>
      </w:r>
      <w:r w:rsidR="00C1080D" w:rsidRPr="0026566A">
        <w:rPr>
          <w:rFonts w:asciiTheme="majorHAnsi" w:hAnsiTheme="majorHAnsi" w:cstheme="majorHAnsi"/>
        </w:rPr>
        <w:t xml:space="preserve"> how, </w:t>
      </w:r>
      <w:r w:rsidRPr="0026566A">
        <w:rPr>
          <w:rFonts w:asciiTheme="majorHAnsi" w:hAnsiTheme="majorHAnsi" w:cstheme="majorHAnsi"/>
        </w:rPr>
        <w:t xml:space="preserve">‘The rose represented something in my childhood in the North, as well. I remembered the Rose Queen ceremony from being very young, the summer street processions through villages. Young children were chosen to be the rosebud, and an older girl became the rose queen every year. The rosebud would wear white and the rose queen would wear pink or red, so there was a symbolism of colour… To me there was something beautiful about there being a rosebud and a rose queen both being at different parts of their life and different parts of a rose’s life…’ </w:t>
      </w:r>
      <w:r w:rsidR="002A1097">
        <w:rPr>
          <w:rFonts w:asciiTheme="majorHAnsi" w:hAnsiTheme="majorHAnsi" w:cstheme="majorHAnsi"/>
        </w:rPr>
        <w:t>(4)</w:t>
      </w:r>
    </w:p>
    <w:p w14:paraId="402B1A2A" w14:textId="5468A454" w:rsidR="00B63E27" w:rsidRPr="0026566A" w:rsidRDefault="00024A6C" w:rsidP="00B63E27">
      <w:pPr>
        <w:rPr>
          <w:rFonts w:asciiTheme="majorHAnsi" w:hAnsiTheme="majorHAnsi" w:cstheme="majorHAnsi"/>
        </w:rPr>
      </w:pPr>
      <w:r>
        <w:rPr>
          <w:rFonts w:asciiTheme="majorHAnsi" w:hAnsiTheme="majorHAnsi" w:cstheme="majorHAnsi"/>
        </w:rPr>
        <w:t>Rose Festivals fell into decline towards the end of the twentieth century, but within some communities the event is very much alive. ‘Dunham Massey Rose Queen’ (Greater Manchester) has been staged for over fifty years; due to the pandemic, the last festival took place on 18</w:t>
      </w:r>
      <w:r w:rsidRPr="00024A6C">
        <w:rPr>
          <w:rFonts w:asciiTheme="majorHAnsi" w:hAnsiTheme="majorHAnsi" w:cstheme="majorHAnsi"/>
          <w:vertAlign w:val="superscript"/>
        </w:rPr>
        <w:t>th</w:t>
      </w:r>
      <w:r>
        <w:rPr>
          <w:rFonts w:asciiTheme="majorHAnsi" w:hAnsiTheme="majorHAnsi" w:cstheme="majorHAnsi"/>
        </w:rPr>
        <w:t xml:space="preserve"> May 201</w:t>
      </w:r>
      <w:r w:rsidR="00EE0D69">
        <w:rPr>
          <w:rFonts w:asciiTheme="majorHAnsi" w:hAnsiTheme="majorHAnsi" w:cstheme="majorHAnsi"/>
        </w:rPr>
        <w:t xml:space="preserve">9. A procession with a brass band, Morris dancers, vintage tractors, fancy dress and the Rose Queen retinue, culminated with the crowning of Ciara as Rose Queen and Aimee as Rose Bud. </w:t>
      </w:r>
      <w:r w:rsidR="00006AF4">
        <w:rPr>
          <w:rFonts w:asciiTheme="majorHAnsi" w:hAnsiTheme="majorHAnsi" w:cstheme="majorHAnsi"/>
        </w:rPr>
        <w:t>In 2013 social artist Lucy wright developed a local history and performance-based project which confronted conventions and re-imagined Manley Park’s Rose Day celebrations in the context of changing community experiences in the 21</w:t>
      </w:r>
      <w:r w:rsidR="00006AF4" w:rsidRPr="00006AF4">
        <w:rPr>
          <w:rFonts w:asciiTheme="majorHAnsi" w:hAnsiTheme="majorHAnsi" w:cstheme="majorHAnsi"/>
          <w:vertAlign w:val="superscript"/>
        </w:rPr>
        <w:t>st</w:t>
      </w:r>
      <w:r w:rsidR="00006AF4">
        <w:rPr>
          <w:rFonts w:asciiTheme="majorHAnsi" w:hAnsiTheme="majorHAnsi" w:cstheme="majorHAnsi"/>
        </w:rPr>
        <w:t xml:space="preserve"> century. The project was showcased at the People’s History Museum in Manchester in April 2014.</w:t>
      </w:r>
    </w:p>
    <w:p w14:paraId="50978304" w14:textId="77777777" w:rsidR="00B63E27" w:rsidRPr="0026566A" w:rsidRDefault="00B63E27" w:rsidP="00B63E27">
      <w:pPr>
        <w:rPr>
          <w:rFonts w:asciiTheme="majorHAnsi" w:hAnsiTheme="majorHAnsi" w:cstheme="majorHAnsi"/>
        </w:rPr>
      </w:pPr>
    </w:p>
    <w:p w14:paraId="4E57C9CE" w14:textId="77777777" w:rsidR="00B63E27" w:rsidRPr="0026566A" w:rsidRDefault="00B63E27" w:rsidP="00B63E27">
      <w:pPr>
        <w:rPr>
          <w:rFonts w:asciiTheme="majorHAnsi" w:hAnsiTheme="majorHAnsi" w:cstheme="majorHAnsi"/>
        </w:rPr>
      </w:pPr>
    </w:p>
    <w:p w14:paraId="0E8C33DE" w14:textId="39FA3E89" w:rsidR="0026566A" w:rsidRDefault="0026566A" w:rsidP="0026566A">
      <w:pPr>
        <w:rPr>
          <w:rFonts w:asciiTheme="majorHAnsi" w:hAnsiTheme="majorHAnsi" w:cstheme="majorHAnsi"/>
        </w:rPr>
      </w:pPr>
    </w:p>
    <w:p w14:paraId="503DDC12" w14:textId="789D1031" w:rsidR="000C0A4F" w:rsidRDefault="000C0A4F" w:rsidP="0026566A">
      <w:pPr>
        <w:rPr>
          <w:rFonts w:asciiTheme="majorHAnsi" w:hAnsiTheme="majorHAnsi" w:cstheme="majorHAnsi"/>
        </w:rPr>
      </w:pPr>
      <w:r>
        <w:rPr>
          <w:rFonts w:asciiTheme="majorHAnsi" w:hAnsiTheme="majorHAnsi" w:cstheme="majorHAnsi"/>
        </w:rPr>
        <w:t>Notes:</w:t>
      </w:r>
    </w:p>
    <w:p w14:paraId="7B2AE850" w14:textId="610BFA97" w:rsidR="00932525" w:rsidRDefault="005A1772" w:rsidP="00932525">
      <w:pPr>
        <w:rPr>
          <w:rFonts w:asciiTheme="majorHAnsi" w:hAnsiTheme="majorHAnsi" w:cstheme="majorHAnsi"/>
          <w:color w:val="000000"/>
          <w:shd w:val="clear" w:color="auto" w:fill="FFFFFF"/>
        </w:rPr>
      </w:pPr>
      <w:r>
        <w:rPr>
          <w:rFonts w:asciiTheme="majorHAnsi" w:hAnsiTheme="majorHAnsi" w:cstheme="majorHAnsi"/>
        </w:rPr>
        <w:t>1</w:t>
      </w:r>
      <w:r w:rsidRPr="0026566A">
        <w:rPr>
          <w:rFonts w:asciiTheme="majorHAnsi" w:hAnsiTheme="majorHAnsi" w:cstheme="majorHAnsi"/>
        </w:rPr>
        <w:t>.</w:t>
      </w:r>
      <w:r w:rsidR="00932525" w:rsidRPr="00932525">
        <w:rPr>
          <w:rFonts w:asciiTheme="majorHAnsi" w:hAnsiTheme="majorHAnsi" w:cstheme="majorHAnsi"/>
        </w:rPr>
        <w:t xml:space="preserve"> </w:t>
      </w:r>
      <w:r w:rsidR="00932525" w:rsidRPr="00932525">
        <w:rPr>
          <w:rFonts w:asciiTheme="majorHAnsi" w:hAnsiTheme="majorHAnsi" w:cstheme="majorHAnsi"/>
          <w:i/>
          <w:iCs/>
        </w:rPr>
        <w:t>Southport Visitor</w:t>
      </w:r>
      <w:r w:rsidR="00932525" w:rsidRPr="00932525">
        <w:rPr>
          <w:rFonts w:asciiTheme="majorHAnsi" w:hAnsiTheme="majorHAnsi" w:cstheme="majorHAnsi"/>
        </w:rPr>
        <w:t>, July 3</w:t>
      </w:r>
      <w:r w:rsidR="00932525" w:rsidRPr="00932525">
        <w:rPr>
          <w:rFonts w:asciiTheme="majorHAnsi" w:hAnsiTheme="majorHAnsi" w:cstheme="majorHAnsi"/>
          <w:vertAlign w:val="superscript"/>
        </w:rPr>
        <w:t>rd</w:t>
      </w:r>
      <w:r w:rsidR="00932525" w:rsidRPr="00932525">
        <w:rPr>
          <w:rFonts w:asciiTheme="majorHAnsi" w:hAnsiTheme="majorHAnsi" w:cstheme="majorHAnsi"/>
        </w:rPr>
        <w:t>, 1888</w:t>
      </w:r>
      <w:r w:rsidR="00ED2A0B">
        <w:rPr>
          <w:rFonts w:asciiTheme="majorHAnsi" w:hAnsiTheme="majorHAnsi" w:cstheme="majorHAnsi"/>
        </w:rPr>
        <w:t>. In</w:t>
      </w:r>
      <w:r w:rsidR="00932525" w:rsidRPr="00932525">
        <w:rPr>
          <w:rFonts w:asciiTheme="majorHAnsi" w:hAnsiTheme="majorHAnsi" w:cstheme="majorHAnsi"/>
        </w:rPr>
        <w:t xml:space="preserve"> </w:t>
      </w:r>
      <w:r w:rsidR="00932525" w:rsidRPr="00932525">
        <w:rPr>
          <w:rFonts w:asciiTheme="majorHAnsi" w:hAnsiTheme="majorHAnsi" w:cstheme="majorHAnsi"/>
        </w:rPr>
        <w:t>Haslet</w:t>
      </w:r>
      <w:r w:rsidR="00932525" w:rsidRPr="00932525">
        <w:rPr>
          <w:rFonts w:asciiTheme="majorHAnsi" w:hAnsiTheme="majorHAnsi" w:cstheme="majorHAnsi"/>
        </w:rPr>
        <w:t xml:space="preserve">t, Leyland, (2005) </w:t>
      </w:r>
      <w:r w:rsidR="00932525" w:rsidRPr="00932525">
        <w:rPr>
          <w:rFonts w:asciiTheme="majorHAnsi" w:hAnsiTheme="majorHAnsi" w:cstheme="majorHAnsi"/>
          <w:i/>
          <w:iCs/>
          <w:color w:val="000000"/>
          <w:shd w:val="clear" w:color="auto" w:fill="FFFFFF"/>
        </w:rPr>
        <w:t>Morris Dancers &amp; Rose Queens: An Anthology of Reported Carnivals and Galas in West Lancashire to 1900</w:t>
      </w:r>
      <w:r w:rsidR="00932525" w:rsidRPr="00932525">
        <w:rPr>
          <w:rFonts w:asciiTheme="majorHAnsi" w:hAnsiTheme="majorHAnsi" w:cstheme="majorHAnsi"/>
          <w:color w:val="000000"/>
          <w:shd w:val="clear" w:color="auto" w:fill="FFFFFF"/>
        </w:rPr>
        <w:t>: p.35</w:t>
      </w:r>
    </w:p>
    <w:p w14:paraId="3CBB34A6" w14:textId="05272198" w:rsidR="00ED2A0B" w:rsidRDefault="00932525" w:rsidP="00932525">
      <w:pPr>
        <w:rPr>
          <w:rFonts w:asciiTheme="majorHAnsi" w:hAnsiTheme="majorHAnsi" w:cstheme="majorHAnsi"/>
        </w:rPr>
      </w:pPr>
      <w:r>
        <w:rPr>
          <w:rFonts w:asciiTheme="majorHAnsi" w:hAnsiTheme="majorHAnsi" w:cstheme="majorHAnsi"/>
          <w:color w:val="000000"/>
          <w:shd w:val="clear" w:color="auto" w:fill="FFFFFF"/>
        </w:rPr>
        <w:t>2.</w:t>
      </w:r>
      <w:r w:rsidRPr="00932525">
        <w:rPr>
          <w:rFonts w:asciiTheme="majorHAnsi" w:hAnsiTheme="majorHAnsi" w:cstheme="majorHAnsi"/>
        </w:rPr>
        <w:t xml:space="preserve"> </w:t>
      </w:r>
      <w:r w:rsidRPr="0026566A">
        <w:rPr>
          <w:rFonts w:asciiTheme="majorHAnsi" w:hAnsiTheme="majorHAnsi" w:cstheme="majorHAnsi"/>
          <w:i/>
          <w:iCs/>
        </w:rPr>
        <w:t>Horwich Chronicle</w:t>
      </w:r>
      <w:r>
        <w:rPr>
          <w:rFonts w:asciiTheme="majorHAnsi" w:hAnsiTheme="majorHAnsi" w:cstheme="majorHAnsi"/>
        </w:rPr>
        <w:t xml:space="preserve">, </w:t>
      </w:r>
      <w:r w:rsidRPr="0026566A">
        <w:rPr>
          <w:rFonts w:asciiTheme="majorHAnsi" w:hAnsiTheme="majorHAnsi" w:cstheme="majorHAnsi"/>
        </w:rPr>
        <w:t>July 11</w:t>
      </w:r>
      <w:r w:rsidRPr="0026566A">
        <w:rPr>
          <w:rFonts w:asciiTheme="majorHAnsi" w:hAnsiTheme="majorHAnsi" w:cstheme="majorHAnsi"/>
          <w:vertAlign w:val="superscript"/>
        </w:rPr>
        <w:t>th</w:t>
      </w:r>
      <w:r w:rsidRPr="0026566A">
        <w:rPr>
          <w:rFonts w:asciiTheme="majorHAnsi" w:hAnsiTheme="majorHAnsi" w:cstheme="majorHAnsi"/>
        </w:rPr>
        <w:t>, 1891</w:t>
      </w:r>
      <w:r w:rsidR="00ED2A0B">
        <w:rPr>
          <w:rFonts w:asciiTheme="majorHAnsi" w:hAnsiTheme="majorHAnsi" w:cstheme="majorHAnsi"/>
        </w:rPr>
        <w:t>. In</w:t>
      </w:r>
      <w:r>
        <w:rPr>
          <w:rFonts w:asciiTheme="majorHAnsi" w:hAnsiTheme="majorHAnsi" w:cstheme="majorHAnsi"/>
        </w:rPr>
        <w:t xml:space="preserve"> Haslett, L., op cit: p.38</w:t>
      </w:r>
    </w:p>
    <w:p w14:paraId="7C008978" w14:textId="6E80DB8F" w:rsidR="000C0A4F" w:rsidRPr="002A1097" w:rsidRDefault="00ED2A0B" w:rsidP="000C0A4F">
      <w:pPr>
        <w:rPr>
          <w:rFonts w:asciiTheme="majorHAnsi" w:hAnsiTheme="majorHAnsi" w:cstheme="majorHAnsi"/>
        </w:rPr>
      </w:pPr>
      <w:r>
        <w:rPr>
          <w:rFonts w:asciiTheme="majorHAnsi" w:hAnsiTheme="majorHAnsi" w:cstheme="majorHAnsi"/>
        </w:rPr>
        <w:t xml:space="preserve">3. </w:t>
      </w:r>
      <w:r w:rsidRPr="0026566A">
        <w:rPr>
          <w:rFonts w:asciiTheme="majorHAnsi" w:hAnsiTheme="majorHAnsi" w:cstheme="majorHAnsi"/>
          <w:i/>
          <w:iCs/>
        </w:rPr>
        <w:t>The Leader</w:t>
      </w:r>
      <w:r w:rsidRPr="0026566A">
        <w:rPr>
          <w:rFonts w:asciiTheme="majorHAnsi" w:hAnsiTheme="majorHAnsi" w:cstheme="majorHAnsi"/>
        </w:rPr>
        <w:t xml:space="preserve"> 9 June</w:t>
      </w:r>
      <w:r>
        <w:rPr>
          <w:rFonts w:asciiTheme="majorHAnsi" w:hAnsiTheme="majorHAnsi" w:cstheme="majorHAnsi"/>
        </w:rPr>
        <w:t>,</w:t>
      </w:r>
      <w:r w:rsidRPr="0026566A">
        <w:rPr>
          <w:rFonts w:asciiTheme="majorHAnsi" w:hAnsiTheme="majorHAnsi" w:cstheme="majorHAnsi"/>
        </w:rPr>
        <w:t xml:space="preserve"> 1933</w:t>
      </w:r>
      <w:r>
        <w:rPr>
          <w:rFonts w:asciiTheme="majorHAnsi" w:hAnsiTheme="majorHAnsi" w:cstheme="majorHAnsi"/>
        </w:rPr>
        <w:t>. In Haslett, L., p.</w:t>
      </w:r>
      <w:r w:rsidRPr="0026566A">
        <w:rPr>
          <w:rFonts w:asciiTheme="majorHAnsi" w:hAnsiTheme="majorHAnsi" w:cstheme="majorHAnsi"/>
        </w:rPr>
        <w:t xml:space="preserve"> 13</w:t>
      </w:r>
      <w:r w:rsidR="00932525">
        <w:rPr>
          <w:rFonts w:ascii="Arial" w:hAnsi="Arial" w:cs="Arial"/>
          <w:color w:val="000000"/>
          <w:sz w:val="20"/>
          <w:szCs w:val="20"/>
        </w:rPr>
        <w:br/>
      </w:r>
      <w:r w:rsidR="00932525">
        <w:rPr>
          <w:rFonts w:ascii="Arial" w:hAnsi="Arial" w:cs="Arial"/>
          <w:color w:val="000000"/>
          <w:sz w:val="20"/>
          <w:szCs w:val="20"/>
        </w:rPr>
        <w:br/>
      </w:r>
      <w:r w:rsidR="002A1097">
        <w:rPr>
          <w:rFonts w:ascii="Arial" w:hAnsi="Arial" w:cs="Arial"/>
          <w:color w:val="000000"/>
          <w:sz w:val="20"/>
          <w:szCs w:val="20"/>
          <w:shd w:val="clear" w:color="auto" w:fill="FFFFFF"/>
        </w:rPr>
        <w:t>4.</w:t>
      </w:r>
      <w:r w:rsidR="002A1097">
        <w:rPr>
          <w:rFonts w:asciiTheme="majorHAnsi" w:hAnsiTheme="majorHAnsi" w:cstheme="majorHAnsi"/>
        </w:rPr>
        <w:t xml:space="preserve"> </w:t>
      </w:r>
      <w:r w:rsidR="000C0A4F" w:rsidRPr="002A1097">
        <w:rPr>
          <w:rFonts w:asciiTheme="majorHAnsi" w:hAnsiTheme="majorHAnsi" w:cstheme="majorHAnsi"/>
        </w:rPr>
        <w:t xml:space="preserve">alexandermcqueen.com, </w:t>
      </w:r>
      <w:r w:rsidR="000C0A4F" w:rsidRPr="002A1097">
        <w:rPr>
          <w:rFonts w:asciiTheme="majorHAnsi" w:hAnsiTheme="majorHAnsi" w:cstheme="majorHAnsi"/>
          <w:i/>
          <w:iCs/>
        </w:rPr>
        <w:t>Roses</w:t>
      </w:r>
      <w:r w:rsidR="000C0A4F" w:rsidRPr="002A1097">
        <w:rPr>
          <w:rFonts w:asciiTheme="majorHAnsi" w:hAnsiTheme="majorHAnsi" w:cstheme="majorHAnsi"/>
        </w:rPr>
        <w:t xml:space="preserve"> booklet, (limited edition of 500), un-published, November 2019: section 3, n.p.</w:t>
      </w:r>
    </w:p>
    <w:p w14:paraId="16039A00" w14:textId="2337A7A7" w:rsidR="0026566A" w:rsidRDefault="0026566A" w:rsidP="0026566A">
      <w:pPr>
        <w:rPr>
          <w:rFonts w:asciiTheme="majorHAnsi" w:hAnsiTheme="majorHAnsi" w:cstheme="majorHAnsi"/>
        </w:rPr>
      </w:pPr>
    </w:p>
    <w:p w14:paraId="29277E3F" w14:textId="77777777" w:rsidR="0026566A" w:rsidRPr="0026566A" w:rsidRDefault="0026566A" w:rsidP="0026566A">
      <w:pPr>
        <w:rPr>
          <w:rFonts w:asciiTheme="majorHAnsi" w:hAnsiTheme="majorHAnsi" w:cstheme="majorHAnsi"/>
        </w:rPr>
      </w:pPr>
    </w:p>
    <w:p w14:paraId="33AE7443" w14:textId="77777777" w:rsidR="0026566A" w:rsidRPr="0026566A" w:rsidRDefault="0026566A" w:rsidP="0026566A">
      <w:pPr>
        <w:rPr>
          <w:rFonts w:asciiTheme="majorHAnsi" w:hAnsiTheme="majorHAnsi" w:cstheme="majorHAnsi"/>
        </w:rPr>
      </w:pPr>
      <w:r w:rsidRPr="0026566A">
        <w:rPr>
          <w:rFonts w:asciiTheme="majorHAnsi" w:hAnsiTheme="majorHAnsi" w:cstheme="majorHAnsi"/>
        </w:rPr>
        <w:t>(Inflate top left image)</w:t>
      </w:r>
    </w:p>
    <w:p w14:paraId="46AEF30D" w14:textId="77777777" w:rsidR="0026566A" w:rsidRPr="0026566A" w:rsidRDefault="0026566A" w:rsidP="0026566A">
      <w:pPr>
        <w:rPr>
          <w:rFonts w:asciiTheme="majorHAnsi" w:hAnsiTheme="majorHAnsi" w:cstheme="majorHAnsi"/>
        </w:rPr>
      </w:pPr>
      <w:r w:rsidRPr="0026566A">
        <w:rPr>
          <w:rFonts w:asciiTheme="majorHAnsi" w:hAnsiTheme="majorHAnsi" w:cstheme="majorHAnsi"/>
          <w:noProof/>
          <w:lang w:val="en-US"/>
        </w:rPr>
        <w:drawing>
          <wp:inline distT="0" distB="0" distL="0" distR="0" wp14:anchorId="1337CC9A" wp14:editId="5EB0D87B">
            <wp:extent cx="5215890" cy="391223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15890" cy="3912235"/>
                    </a:xfrm>
                    <a:prstGeom prst="rect">
                      <a:avLst/>
                    </a:prstGeom>
                    <a:noFill/>
                    <a:ln>
                      <a:noFill/>
                    </a:ln>
                  </pic:spPr>
                </pic:pic>
              </a:graphicData>
            </a:graphic>
          </wp:inline>
        </w:drawing>
      </w:r>
    </w:p>
    <w:p w14:paraId="40AF02DA" w14:textId="77777777" w:rsidR="0026566A" w:rsidRPr="000C0A4F" w:rsidRDefault="0026566A" w:rsidP="0026566A">
      <w:pPr>
        <w:tabs>
          <w:tab w:val="left" w:pos="7933"/>
        </w:tabs>
        <w:rPr>
          <w:rFonts w:asciiTheme="majorHAnsi" w:hAnsiTheme="majorHAnsi" w:cstheme="majorHAnsi"/>
          <w:sz w:val="18"/>
          <w:szCs w:val="18"/>
        </w:rPr>
      </w:pPr>
    </w:p>
    <w:p w14:paraId="150D49D4" w14:textId="581BB9F2" w:rsidR="0026566A" w:rsidRPr="000C0A4F" w:rsidRDefault="0026566A" w:rsidP="0026566A">
      <w:pPr>
        <w:tabs>
          <w:tab w:val="left" w:pos="7933"/>
        </w:tabs>
        <w:rPr>
          <w:rFonts w:asciiTheme="majorHAnsi" w:hAnsiTheme="majorHAnsi" w:cstheme="majorHAnsi"/>
          <w:sz w:val="18"/>
          <w:szCs w:val="18"/>
        </w:rPr>
      </w:pPr>
      <w:r w:rsidRPr="000C0A4F">
        <w:rPr>
          <w:rFonts w:asciiTheme="majorHAnsi" w:hAnsiTheme="majorHAnsi" w:cstheme="majorHAnsi"/>
          <w:sz w:val="18"/>
          <w:szCs w:val="18"/>
        </w:rPr>
        <w:t>Top left : Photographic postcard, un-posted, c.1905. Rose queen</w:t>
      </w:r>
      <w:r w:rsidR="002A1097">
        <w:rPr>
          <w:rFonts w:asciiTheme="majorHAnsi" w:hAnsiTheme="majorHAnsi" w:cstheme="majorHAnsi"/>
          <w:sz w:val="18"/>
          <w:szCs w:val="18"/>
        </w:rPr>
        <w:t xml:space="preserve"> and</w:t>
      </w:r>
      <w:r w:rsidRPr="000C0A4F">
        <w:rPr>
          <w:rFonts w:asciiTheme="majorHAnsi" w:hAnsiTheme="majorHAnsi" w:cstheme="majorHAnsi"/>
          <w:sz w:val="18"/>
          <w:szCs w:val="18"/>
        </w:rPr>
        <w:t xml:space="preserve"> attendant maidens wearing white rose wreaths and variously rose decorated dresses. The reverse reads, `Dear Niece, I am sending you the rose maidens which crowned the Queen on the top of the lurry in the procession last Saturday. You ought to have been here you would have laughed to see them dancing in the streets.’ </w:t>
      </w:r>
    </w:p>
    <w:p w14:paraId="39D5FB52" w14:textId="2FD002FB" w:rsidR="0026566A" w:rsidRPr="000C0A4F" w:rsidRDefault="0026566A" w:rsidP="0026566A">
      <w:pPr>
        <w:rPr>
          <w:rFonts w:asciiTheme="majorHAnsi" w:hAnsiTheme="majorHAnsi" w:cstheme="majorHAnsi"/>
          <w:sz w:val="18"/>
          <w:szCs w:val="18"/>
        </w:rPr>
      </w:pPr>
      <w:r w:rsidRPr="000C0A4F">
        <w:rPr>
          <w:rFonts w:asciiTheme="majorHAnsi" w:hAnsiTheme="majorHAnsi" w:cstheme="majorHAnsi"/>
          <w:sz w:val="18"/>
          <w:szCs w:val="18"/>
        </w:rPr>
        <w:t>Top right:</w:t>
      </w:r>
      <w:r w:rsidR="000C0A4F">
        <w:rPr>
          <w:rFonts w:asciiTheme="majorHAnsi" w:hAnsiTheme="majorHAnsi" w:cstheme="majorHAnsi"/>
          <w:sz w:val="18"/>
          <w:szCs w:val="18"/>
        </w:rPr>
        <w:t xml:space="preserve"> CUT </w:t>
      </w:r>
      <w:r w:rsidRPr="000C0A4F">
        <w:rPr>
          <w:rFonts w:asciiTheme="majorHAnsi" w:hAnsiTheme="majorHAnsi" w:cstheme="majorHAnsi"/>
          <w:sz w:val="18"/>
          <w:szCs w:val="18"/>
        </w:rPr>
        <w:t xml:space="preserve"> </w:t>
      </w:r>
    </w:p>
    <w:p w14:paraId="61174032" w14:textId="77777777" w:rsidR="0026566A" w:rsidRPr="000C0A4F" w:rsidRDefault="0026566A" w:rsidP="0026566A">
      <w:pPr>
        <w:rPr>
          <w:rFonts w:asciiTheme="majorHAnsi" w:hAnsiTheme="majorHAnsi" w:cstheme="majorHAnsi"/>
          <w:sz w:val="18"/>
          <w:szCs w:val="18"/>
        </w:rPr>
      </w:pPr>
      <w:r w:rsidRPr="000C0A4F">
        <w:rPr>
          <w:rFonts w:asciiTheme="majorHAnsi" w:hAnsiTheme="majorHAnsi" w:cstheme="majorHAnsi"/>
          <w:sz w:val="18"/>
          <w:szCs w:val="18"/>
        </w:rPr>
        <w:t>Bottom left: Photographic postcard, ‘Liverpool’s 700</w:t>
      </w:r>
      <w:r w:rsidRPr="000C0A4F">
        <w:rPr>
          <w:rFonts w:asciiTheme="majorHAnsi" w:hAnsiTheme="majorHAnsi" w:cstheme="majorHAnsi"/>
          <w:sz w:val="18"/>
          <w:szCs w:val="18"/>
          <w:vertAlign w:val="superscript"/>
        </w:rPr>
        <w:t>th</w:t>
      </w:r>
      <w:r w:rsidRPr="000C0A4F">
        <w:rPr>
          <w:rFonts w:asciiTheme="majorHAnsi" w:hAnsiTheme="majorHAnsi" w:cstheme="majorHAnsi"/>
          <w:sz w:val="18"/>
          <w:szCs w:val="18"/>
        </w:rPr>
        <w:t xml:space="preserve"> Anniversary Pageant - Rose Queen’, post-marked Hollywell, 2 October 1907. Here the rose queen is part of an historical pageant involving some 4-5,000 performers, including a choir of a thousand voices at Wavertree Park and Grounds August 3, 5 and 6</w:t>
      </w:r>
      <w:r w:rsidRPr="000C0A4F">
        <w:rPr>
          <w:rFonts w:asciiTheme="majorHAnsi" w:hAnsiTheme="majorHAnsi" w:cstheme="majorHAnsi"/>
          <w:sz w:val="18"/>
          <w:szCs w:val="18"/>
          <w:vertAlign w:val="superscript"/>
        </w:rPr>
        <w:t>th</w:t>
      </w:r>
      <w:r w:rsidRPr="000C0A4F">
        <w:rPr>
          <w:rFonts w:asciiTheme="majorHAnsi" w:hAnsiTheme="majorHAnsi" w:cstheme="majorHAnsi"/>
          <w:sz w:val="18"/>
          <w:szCs w:val="18"/>
        </w:rPr>
        <w:t>, 1907.</w:t>
      </w:r>
    </w:p>
    <w:p w14:paraId="54069BF9" w14:textId="77777777" w:rsidR="0026566A" w:rsidRPr="000C0A4F" w:rsidRDefault="0026566A" w:rsidP="0026566A">
      <w:pPr>
        <w:rPr>
          <w:rFonts w:asciiTheme="majorHAnsi" w:hAnsiTheme="majorHAnsi" w:cstheme="majorHAnsi"/>
          <w:sz w:val="18"/>
          <w:szCs w:val="18"/>
        </w:rPr>
      </w:pPr>
      <w:r w:rsidRPr="000C0A4F">
        <w:rPr>
          <w:rFonts w:asciiTheme="majorHAnsi" w:hAnsiTheme="majorHAnsi" w:cstheme="majorHAnsi"/>
          <w:sz w:val="18"/>
          <w:szCs w:val="18"/>
        </w:rPr>
        <w:t>Bottom right:  Photographic postcard, `”Rose Queen procession. Stockport Rd. Romiley. June 23 1906.’, un-posted. A procession of mostly children and women parade in the wake of the rose queen’s splendid carriage.</w:t>
      </w:r>
    </w:p>
    <w:p w14:paraId="1C9A892F" w14:textId="77777777" w:rsidR="0026566A" w:rsidRPr="0026566A" w:rsidRDefault="0026566A" w:rsidP="0026566A">
      <w:pPr>
        <w:rPr>
          <w:rFonts w:asciiTheme="majorHAnsi" w:hAnsiTheme="majorHAnsi" w:cstheme="majorHAnsi"/>
        </w:rPr>
      </w:pPr>
    </w:p>
    <w:p w14:paraId="6F8D8EDD" w14:textId="77777777" w:rsidR="0026566A" w:rsidRPr="0026566A" w:rsidRDefault="0026566A" w:rsidP="0026566A">
      <w:pPr>
        <w:rPr>
          <w:rFonts w:asciiTheme="majorHAnsi" w:hAnsiTheme="majorHAnsi" w:cstheme="majorHAnsi"/>
        </w:rPr>
      </w:pPr>
    </w:p>
    <w:p w14:paraId="24AE965E" w14:textId="77777777" w:rsidR="0026566A" w:rsidRPr="0026566A" w:rsidRDefault="0026566A" w:rsidP="0026566A">
      <w:pPr>
        <w:rPr>
          <w:rFonts w:asciiTheme="majorHAnsi" w:hAnsiTheme="majorHAnsi" w:cstheme="majorHAnsi"/>
        </w:rPr>
      </w:pPr>
    </w:p>
    <w:p w14:paraId="58CB6525" w14:textId="77777777" w:rsidR="0026566A" w:rsidRPr="0026566A" w:rsidRDefault="0026566A" w:rsidP="0026566A">
      <w:pPr>
        <w:rPr>
          <w:rFonts w:asciiTheme="majorHAnsi" w:hAnsiTheme="majorHAnsi" w:cstheme="majorHAnsi"/>
        </w:rPr>
      </w:pPr>
    </w:p>
    <w:p w14:paraId="0DF423D9" w14:textId="77777777" w:rsidR="0026566A" w:rsidRPr="0026566A" w:rsidRDefault="0026566A" w:rsidP="0026566A">
      <w:pPr>
        <w:rPr>
          <w:rFonts w:asciiTheme="majorHAnsi" w:hAnsiTheme="majorHAnsi" w:cstheme="majorHAnsi"/>
        </w:rPr>
      </w:pPr>
      <w:r w:rsidRPr="0026566A">
        <w:rPr>
          <w:rFonts w:asciiTheme="majorHAnsi" w:hAnsiTheme="majorHAnsi" w:cstheme="majorHAnsi"/>
          <w:noProof/>
          <w:lang w:val="en-US"/>
        </w:rPr>
        <w:drawing>
          <wp:inline distT="0" distB="0" distL="0" distR="0" wp14:anchorId="416DCACA" wp14:editId="2C0974A3">
            <wp:extent cx="5574030" cy="4070985"/>
            <wp:effectExtent l="0" t="0" r="762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4030" cy="4070985"/>
                    </a:xfrm>
                    <a:prstGeom prst="rect">
                      <a:avLst/>
                    </a:prstGeom>
                    <a:noFill/>
                    <a:ln>
                      <a:noFill/>
                    </a:ln>
                  </pic:spPr>
                </pic:pic>
              </a:graphicData>
            </a:graphic>
          </wp:inline>
        </w:drawing>
      </w:r>
    </w:p>
    <w:p w14:paraId="6A0FE26B" w14:textId="77777777" w:rsidR="0026566A" w:rsidRPr="0026566A" w:rsidRDefault="0026566A" w:rsidP="0026566A">
      <w:pPr>
        <w:rPr>
          <w:rFonts w:asciiTheme="majorHAnsi" w:hAnsiTheme="majorHAnsi" w:cstheme="majorHAnsi"/>
        </w:rPr>
      </w:pPr>
    </w:p>
    <w:p w14:paraId="7E6E119D" w14:textId="1080937A" w:rsidR="0026566A" w:rsidRPr="000C0A4F" w:rsidRDefault="0026566A" w:rsidP="0026566A">
      <w:pPr>
        <w:tabs>
          <w:tab w:val="left" w:pos="6663"/>
        </w:tabs>
        <w:rPr>
          <w:rFonts w:asciiTheme="majorHAnsi" w:hAnsiTheme="majorHAnsi" w:cstheme="majorHAnsi"/>
          <w:sz w:val="18"/>
          <w:szCs w:val="18"/>
        </w:rPr>
      </w:pPr>
      <w:r w:rsidRPr="000C0A4F">
        <w:rPr>
          <w:rFonts w:asciiTheme="majorHAnsi" w:hAnsiTheme="majorHAnsi" w:cstheme="majorHAnsi"/>
          <w:sz w:val="18"/>
          <w:szCs w:val="18"/>
        </w:rPr>
        <w:t xml:space="preserve">Top left: Photographic postcard, ‘Rose Festival Denshaw 1913’, un-posted. A rose king and queen with four young attendants, all expensively costumed/clothed The king holds an orb, the queen a sceptre and a posy of roses; both wear crowns and ermine-trimmed robes. </w:t>
      </w:r>
      <w:r w:rsidRPr="000C0A4F">
        <w:rPr>
          <w:rFonts w:asciiTheme="majorHAnsi" w:eastAsia="Times New Roman" w:hAnsiTheme="majorHAnsi" w:cstheme="majorHAnsi"/>
          <w:color w:val="333029"/>
          <w:sz w:val="18"/>
          <w:szCs w:val="18"/>
          <w:lang w:eastAsia="en-GB"/>
        </w:rPr>
        <w:br/>
      </w:r>
    </w:p>
    <w:p w14:paraId="5FA69FB5" w14:textId="2FA65709" w:rsidR="0026566A" w:rsidRPr="000C0A4F" w:rsidRDefault="0026566A" w:rsidP="0026566A">
      <w:pPr>
        <w:tabs>
          <w:tab w:val="left" w:pos="6663"/>
        </w:tabs>
        <w:rPr>
          <w:rFonts w:asciiTheme="majorHAnsi" w:hAnsiTheme="majorHAnsi" w:cstheme="majorHAnsi"/>
          <w:sz w:val="18"/>
          <w:szCs w:val="18"/>
        </w:rPr>
      </w:pPr>
      <w:r w:rsidRPr="000C0A4F">
        <w:rPr>
          <w:rFonts w:asciiTheme="majorHAnsi" w:hAnsiTheme="majorHAnsi" w:cstheme="majorHAnsi"/>
          <w:sz w:val="18"/>
          <w:szCs w:val="18"/>
        </w:rPr>
        <w:t xml:space="preserve">Top right: Photographic postcard, ‘Whitchurch “Rose Queen” 1928’, un-posted. </w:t>
      </w:r>
    </w:p>
    <w:p w14:paraId="1649BD58" w14:textId="1B65B217" w:rsidR="0026566A" w:rsidRPr="000C0A4F" w:rsidRDefault="0026566A" w:rsidP="0026566A">
      <w:pPr>
        <w:rPr>
          <w:rFonts w:asciiTheme="majorHAnsi" w:hAnsiTheme="majorHAnsi" w:cstheme="majorHAnsi"/>
          <w:sz w:val="18"/>
          <w:szCs w:val="18"/>
        </w:rPr>
      </w:pPr>
      <w:r w:rsidRPr="000C0A4F">
        <w:rPr>
          <w:rFonts w:asciiTheme="majorHAnsi" w:hAnsiTheme="majorHAnsi" w:cstheme="majorHAnsi"/>
          <w:sz w:val="18"/>
          <w:szCs w:val="18"/>
        </w:rPr>
        <w:t xml:space="preserve">Bottom left and centre: Photographic postcards, ‘Walkdon Rose Queen and Carnival June 17 1922’, un-posted. </w:t>
      </w:r>
    </w:p>
    <w:p w14:paraId="25F1A399" w14:textId="77777777" w:rsidR="0026566A" w:rsidRPr="000C0A4F" w:rsidRDefault="0026566A" w:rsidP="0026566A">
      <w:pPr>
        <w:rPr>
          <w:rFonts w:asciiTheme="majorHAnsi" w:hAnsiTheme="majorHAnsi" w:cstheme="majorHAnsi"/>
          <w:sz w:val="18"/>
          <w:szCs w:val="18"/>
        </w:rPr>
      </w:pPr>
      <w:r w:rsidRPr="000C0A4F">
        <w:rPr>
          <w:rFonts w:asciiTheme="majorHAnsi" w:hAnsiTheme="majorHAnsi" w:cstheme="majorHAnsi"/>
          <w:sz w:val="18"/>
          <w:szCs w:val="18"/>
        </w:rPr>
        <w:t>Bottom right: Colour-tinted photographic postcard, ‘Royal Halifax Infirmary Queen and Retinue. 1933’, un-posted. This fashionable rose queen, holding pink roses, is in peril of being outshone by her female retinue, who don dresses with matching hats, capelets and muffs, with petal-like decoration, in a harmony of colour tones.</w:t>
      </w:r>
    </w:p>
    <w:p w14:paraId="41204238" w14:textId="77777777" w:rsidR="007E6C10" w:rsidRPr="0026566A" w:rsidRDefault="007E6C10">
      <w:pPr>
        <w:rPr>
          <w:rFonts w:asciiTheme="majorHAnsi" w:hAnsiTheme="majorHAnsi" w:cstheme="majorHAnsi"/>
        </w:rPr>
      </w:pPr>
    </w:p>
    <w:sectPr w:rsidR="007E6C10" w:rsidRPr="002656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E27"/>
    <w:rsid w:val="000040DB"/>
    <w:rsid w:val="000058CD"/>
    <w:rsid w:val="00006AF4"/>
    <w:rsid w:val="0000734C"/>
    <w:rsid w:val="00024A6C"/>
    <w:rsid w:val="00037826"/>
    <w:rsid w:val="0005458B"/>
    <w:rsid w:val="000611C3"/>
    <w:rsid w:val="000C0A4F"/>
    <w:rsid w:val="000D1802"/>
    <w:rsid w:val="00146152"/>
    <w:rsid w:val="001A0FE6"/>
    <w:rsid w:val="001A4D6A"/>
    <w:rsid w:val="001E3CA1"/>
    <w:rsid w:val="001E6B19"/>
    <w:rsid w:val="0026566A"/>
    <w:rsid w:val="002A1097"/>
    <w:rsid w:val="002B736B"/>
    <w:rsid w:val="002E7A1C"/>
    <w:rsid w:val="002F633C"/>
    <w:rsid w:val="003A57DD"/>
    <w:rsid w:val="003C336C"/>
    <w:rsid w:val="00405CFB"/>
    <w:rsid w:val="004A4A5A"/>
    <w:rsid w:val="0052621F"/>
    <w:rsid w:val="005262A4"/>
    <w:rsid w:val="005A1772"/>
    <w:rsid w:val="005C60C4"/>
    <w:rsid w:val="005D1142"/>
    <w:rsid w:val="006645DD"/>
    <w:rsid w:val="00676665"/>
    <w:rsid w:val="00693C2F"/>
    <w:rsid w:val="0074408A"/>
    <w:rsid w:val="0076450F"/>
    <w:rsid w:val="007D3868"/>
    <w:rsid w:val="007E6C10"/>
    <w:rsid w:val="007E723B"/>
    <w:rsid w:val="0080004B"/>
    <w:rsid w:val="00860A7A"/>
    <w:rsid w:val="0091498D"/>
    <w:rsid w:val="009307A5"/>
    <w:rsid w:val="00932525"/>
    <w:rsid w:val="009758F8"/>
    <w:rsid w:val="0098033E"/>
    <w:rsid w:val="00996957"/>
    <w:rsid w:val="009B210B"/>
    <w:rsid w:val="009D2E38"/>
    <w:rsid w:val="00A40C2E"/>
    <w:rsid w:val="00A6073E"/>
    <w:rsid w:val="00A80959"/>
    <w:rsid w:val="00AA366E"/>
    <w:rsid w:val="00B429E2"/>
    <w:rsid w:val="00B63E27"/>
    <w:rsid w:val="00B94305"/>
    <w:rsid w:val="00B943BB"/>
    <w:rsid w:val="00BF17F9"/>
    <w:rsid w:val="00C1080D"/>
    <w:rsid w:val="00C11846"/>
    <w:rsid w:val="00C65677"/>
    <w:rsid w:val="00CC3283"/>
    <w:rsid w:val="00CD4406"/>
    <w:rsid w:val="00D608D0"/>
    <w:rsid w:val="00D95FF4"/>
    <w:rsid w:val="00DD6AA7"/>
    <w:rsid w:val="00DE14BE"/>
    <w:rsid w:val="00E22C53"/>
    <w:rsid w:val="00EC0C7A"/>
    <w:rsid w:val="00EC3DEE"/>
    <w:rsid w:val="00ED2A0B"/>
    <w:rsid w:val="00EE0D69"/>
    <w:rsid w:val="00F41214"/>
    <w:rsid w:val="00F62B61"/>
    <w:rsid w:val="00FC104D"/>
    <w:rsid w:val="00FE128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3121FD"/>
  <w15:docId w15:val="{62815F63-85A7-4BF5-8A89-A3C875A79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E2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004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0004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12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 La Haye</dc:creator>
  <cp:keywords/>
  <dc:description/>
  <cp:lastModifiedBy>Amy De La Haye</cp:lastModifiedBy>
  <cp:revision>5</cp:revision>
  <dcterms:created xsi:type="dcterms:W3CDTF">2021-11-05T10:27:00Z</dcterms:created>
  <dcterms:modified xsi:type="dcterms:W3CDTF">2021-12-31T09:54:00Z</dcterms:modified>
</cp:coreProperties>
</file>